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1022"/>
        <w:gridCol w:w="1009"/>
        <w:gridCol w:w="388"/>
        <w:gridCol w:w="520"/>
        <w:gridCol w:w="846"/>
        <w:gridCol w:w="859"/>
        <w:gridCol w:w="246"/>
        <w:gridCol w:w="148"/>
        <w:gridCol w:w="874"/>
        <w:gridCol w:w="948"/>
        <w:gridCol w:w="859"/>
        <w:gridCol w:w="1089"/>
        <w:gridCol w:w="812"/>
        <w:gridCol w:w="277"/>
        <w:gridCol w:w="265"/>
        <w:gridCol w:w="222"/>
        <w:gridCol w:w="803"/>
        <w:gridCol w:w="742"/>
        <w:gridCol w:w="711"/>
        <w:gridCol w:w="994"/>
        <w:gridCol w:w="1268"/>
        <w:gridCol w:w="240"/>
      </w:tblGrid>
      <w:tr w:rsidR="00A755B8" w:rsidRPr="002C1794" w14:paraId="158592F6" w14:textId="77777777" w:rsidTr="002C1794"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EAC2" w14:textId="77777777" w:rsidR="005174C0" w:rsidRPr="002C1794" w:rsidRDefault="005174C0" w:rsidP="002C1794">
            <w:pPr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  <w:b/>
                <w:bCs/>
              </w:rPr>
              <w:t>Risk Assessment Number:</w:t>
            </w:r>
          </w:p>
          <w:p w14:paraId="5C6BE420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</w:tc>
        <w:tc>
          <w:tcPr>
            <w:tcW w:w="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7CB0" w14:textId="77777777" w:rsidR="005174C0" w:rsidRPr="002C1794" w:rsidRDefault="005174C0" w:rsidP="002C1794">
            <w:pPr>
              <w:rPr>
                <w:rFonts w:ascii="Arial" w:hAnsi="Arial" w:cs="Arial"/>
                <w:b/>
                <w:bCs/>
              </w:rPr>
            </w:pPr>
            <w:r w:rsidRPr="002C1794">
              <w:rPr>
                <w:rFonts w:ascii="Arial" w:hAnsi="Arial" w:cs="Arial"/>
                <w:b/>
                <w:bCs/>
              </w:rPr>
              <w:t>Date of Assessment:</w:t>
            </w:r>
          </w:p>
          <w:p w14:paraId="638B3657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8F9A" w14:textId="77777777" w:rsidR="005174C0" w:rsidRPr="002C1794" w:rsidRDefault="005174C0" w:rsidP="002C1794">
            <w:pPr>
              <w:rPr>
                <w:rFonts w:ascii="Arial" w:hAnsi="Arial" w:cs="Arial"/>
                <w:b/>
              </w:rPr>
            </w:pPr>
            <w:r w:rsidRPr="002C1794">
              <w:rPr>
                <w:rFonts w:ascii="Arial" w:hAnsi="Arial" w:cs="Arial"/>
                <w:b/>
              </w:rPr>
              <w:t xml:space="preserve">Additional Information check sheet/risk assessments required. </w:t>
            </w:r>
          </w:p>
          <w:p w14:paraId="06820BA6" w14:textId="77777777" w:rsidR="005174C0" w:rsidRPr="002C1794" w:rsidRDefault="005174C0" w:rsidP="002C1794">
            <w:pPr>
              <w:rPr>
                <w:rFonts w:ascii="Arial" w:hAnsi="Arial" w:cs="Arial"/>
                <w:b/>
              </w:rPr>
            </w:pPr>
          </w:p>
          <w:p w14:paraId="460586CB" w14:textId="77777777" w:rsidR="005174C0" w:rsidRPr="002C1794" w:rsidRDefault="005174C0" w:rsidP="002C1794">
            <w:pPr>
              <w:rPr>
                <w:rFonts w:ascii="Arial" w:hAnsi="Arial" w:cs="Arial"/>
                <w:b/>
                <w:bCs/>
              </w:rPr>
            </w:pPr>
            <w:r w:rsidRPr="002C1794">
              <w:rPr>
                <w:rFonts w:ascii="Arial" w:hAnsi="Arial" w:cs="Arial"/>
                <w:b/>
                <w:bCs/>
              </w:rPr>
              <w:t xml:space="preserve">Substances Hazardous to Health: </w:t>
            </w:r>
          </w:p>
          <w:p w14:paraId="5D10E905" w14:textId="77777777" w:rsidR="005174C0" w:rsidRPr="002C1794" w:rsidRDefault="005174C0" w:rsidP="002C1794">
            <w:pPr>
              <w:rPr>
                <w:rFonts w:ascii="Arial" w:hAnsi="Arial" w:cs="Arial"/>
                <w:b/>
                <w:bCs/>
              </w:rPr>
            </w:pPr>
            <w:r w:rsidRPr="002C1794">
              <w:rPr>
                <w:rFonts w:ascii="Arial" w:hAnsi="Arial" w:cs="Arial"/>
                <w:b/>
                <w:bCs/>
              </w:rPr>
              <w:t xml:space="preserve">Manual Handling:      </w:t>
            </w:r>
          </w:p>
          <w:p w14:paraId="6CC84566" w14:textId="77777777" w:rsidR="005174C0" w:rsidRPr="002C1794" w:rsidRDefault="005174C0" w:rsidP="002C1794">
            <w:pPr>
              <w:rPr>
                <w:rFonts w:ascii="Arial" w:hAnsi="Arial" w:cs="Arial"/>
                <w:b/>
                <w:bCs/>
              </w:rPr>
            </w:pPr>
            <w:r w:rsidRPr="002C1794">
              <w:rPr>
                <w:rFonts w:ascii="Arial" w:hAnsi="Arial" w:cs="Arial"/>
                <w:b/>
                <w:bCs/>
              </w:rPr>
              <w:t xml:space="preserve">Display Screen Equipment:  </w:t>
            </w:r>
          </w:p>
          <w:p w14:paraId="5A1B3910" w14:textId="77777777" w:rsidR="005174C0" w:rsidRPr="002C1794" w:rsidRDefault="005174C0" w:rsidP="002C1794">
            <w:pPr>
              <w:rPr>
                <w:rFonts w:ascii="Arial" w:hAnsi="Arial" w:cs="Arial"/>
                <w:b/>
                <w:bCs/>
              </w:rPr>
            </w:pPr>
            <w:r w:rsidRPr="002C1794">
              <w:rPr>
                <w:rFonts w:ascii="Arial" w:hAnsi="Arial" w:cs="Arial"/>
                <w:b/>
                <w:bCs/>
              </w:rPr>
              <w:t xml:space="preserve">New and Expectant Mothers:        </w:t>
            </w:r>
          </w:p>
          <w:p w14:paraId="616900F0" w14:textId="3C93D876" w:rsidR="005174C0" w:rsidRPr="002C1794" w:rsidRDefault="005174C0" w:rsidP="002C1794">
            <w:pPr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  <w:b/>
                <w:bCs/>
              </w:rPr>
              <w:t>Young Persons:</w:t>
            </w:r>
            <w:r w:rsidR="00613D8A" w:rsidRPr="002C1794">
              <w:rPr>
                <w:rFonts w:ascii="Arial" w:hAnsi="Arial" w:cs="Arial"/>
                <w:b/>
                <w:bCs/>
              </w:rPr>
              <w:t xml:space="preserve"> </w:t>
            </w:r>
            <w:r w:rsidR="00613D8A" w:rsidRPr="002C1794">
              <w:rPr>
                <w:rFonts w:ascii="Arial" w:hAnsi="Arial" w:cs="Arial"/>
                <w:b/>
                <w:bCs/>
                <w:highlight w:val="yellow"/>
              </w:rPr>
              <w:t>See HR Files</w:t>
            </w:r>
            <w:r w:rsidRPr="002C179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</w:t>
            </w:r>
          </w:p>
        </w:tc>
        <w:tc>
          <w:tcPr>
            <w:tcW w:w="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E722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  <w:p w14:paraId="3E90C510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  <w:p w14:paraId="52E4DC1D" w14:textId="77777777" w:rsidR="005174C0" w:rsidRPr="002C1794" w:rsidRDefault="005174C0" w:rsidP="002C1794">
            <w:pPr>
              <w:spacing w:after="120"/>
              <w:rPr>
                <w:rFonts w:ascii="Arial" w:hAnsi="Arial" w:cs="Arial"/>
              </w:rPr>
            </w:pPr>
          </w:p>
          <w:p w14:paraId="30DD348E" w14:textId="797D58B8" w:rsidR="005174C0" w:rsidRPr="002C1794" w:rsidRDefault="005174C0" w:rsidP="002C1794">
            <w:pPr>
              <w:rPr>
                <w:rFonts w:ascii="Arial" w:hAnsi="Arial" w:cs="Arial"/>
              </w:rPr>
            </w:pPr>
            <w:r w:rsidRPr="002C1794">
              <w:rPr>
                <w:rFonts w:ascii="MS Gothic" w:eastAsia="MS Gothic" w:hAnsi="MS Gothic" w:cs="MS Gothic" w:hint="eastAsia"/>
                <w:lang w:val="en-US"/>
              </w:rPr>
              <w:t>☐</w:t>
            </w:r>
          </w:p>
          <w:p w14:paraId="3135F445" w14:textId="6CE5C25B" w:rsidR="005174C0" w:rsidRPr="002C1794" w:rsidRDefault="005174C0" w:rsidP="002C1794">
            <w:pPr>
              <w:rPr>
                <w:rFonts w:ascii="Arial" w:hAnsi="Arial" w:cs="Arial"/>
              </w:rPr>
            </w:pPr>
            <w:r w:rsidRPr="002C1794">
              <w:rPr>
                <w:rFonts w:ascii="MS Gothic" w:eastAsia="MS Gothic" w:hAnsi="MS Gothic" w:cs="MS Gothic" w:hint="eastAsia"/>
                <w:lang w:val="en-US"/>
              </w:rPr>
              <w:t>☐</w:t>
            </w:r>
          </w:p>
          <w:p w14:paraId="7DE8B5E2" w14:textId="53DE1680" w:rsidR="005174C0" w:rsidRPr="002C1794" w:rsidRDefault="005174C0" w:rsidP="002C1794">
            <w:pPr>
              <w:rPr>
                <w:rFonts w:ascii="Arial" w:hAnsi="Arial" w:cs="Arial"/>
              </w:rPr>
            </w:pPr>
            <w:r w:rsidRPr="002C1794">
              <w:rPr>
                <w:rFonts w:ascii="MS Gothic" w:eastAsia="MS Gothic" w:hAnsi="MS Gothic" w:cs="MS Gothic" w:hint="eastAsia"/>
                <w:lang w:val="en-US"/>
              </w:rPr>
              <w:t>☐</w:t>
            </w:r>
          </w:p>
          <w:p w14:paraId="63968F7E" w14:textId="4E67E263" w:rsidR="005174C0" w:rsidRPr="002C1794" w:rsidRDefault="005174C0" w:rsidP="002C1794">
            <w:pPr>
              <w:rPr>
                <w:rFonts w:ascii="Arial" w:hAnsi="Arial" w:cs="Arial"/>
              </w:rPr>
            </w:pPr>
            <w:r w:rsidRPr="002C1794">
              <w:rPr>
                <w:rFonts w:ascii="MS Gothic" w:eastAsia="MS Gothic" w:hAnsi="MS Gothic" w:cs="MS Gothic" w:hint="eastAsia"/>
                <w:lang w:val="en-US"/>
              </w:rPr>
              <w:t>☐</w:t>
            </w:r>
          </w:p>
          <w:p w14:paraId="220BC04C" w14:textId="64BDC17B" w:rsidR="005174C0" w:rsidRPr="002C1794" w:rsidRDefault="00613D8A" w:rsidP="002C1794">
            <w:pPr>
              <w:rPr>
                <w:rFonts w:ascii="Arial" w:hAnsi="Arial" w:cs="Arial"/>
              </w:rPr>
            </w:pPr>
            <w:r w:rsidRPr="002C1794">
              <w:rPr>
                <w:rFonts w:ascii="MS Gothic" w:eastAsia="MS Gothic" w:hAnsi="MS Gothic" w:cs="Arial" w:hint="eastAsia"/>
              </w:rPr>
              <w:t>☒</w:t>
            </w:r>
          </w:p>
        </w:tc>
        <w:tc>
          <w:tcPr>
            <w:tcW w:w="154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F030" w14:textId="6911F3C1" w:rsidR="005174C0" w:rsidRPr="002C1794" w:rsidRDefault="008B1762" w:rsidP="002C1794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2BE58FD2" wp14:editId="52D8FA94">
                  <wp:simplePos x="0" y="0"/>
                  <wp:positionH relativeFrom="margin">
                    <wp:align>center</wp:align>
                  </wp:positionH>
                  <wp:positionV relativeFrom="paragraph">
                    <wp:posOffset>0</wp:posOffset>
                  </wp:positionV>
                  <wp:extent cx="1438275" cy="714375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457" y="21312"/>
                      <wp:lineTo x="21457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F72D57" w14:textId="1D93F595" w:rsidR="005174C0" w:rsidRPr="002C1794" w:rsidRDefault="005174C0" w:rsidP="002C1794">
            <w:pPr>
              <w:rPr>
                <w:rFonts w:ascii="Arial" w:hAnsi="Arial" w:cs="Arial"/>
              </w:rPr>
            </w:pPr>
          </w:p>
          <w:p w14:paraId="72933C84" w14:textId="5E788CBF" w:rsidR="005174C0" w:rsidRPr="002C1794" w:rsidRDefault="008B1762" w:rsidP="002C179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B977A34" wp14:editId="60455270">
                  <wp:simplePos x="0" y="0"/>
                  <wp:positionH relativeFrom="margin">
                    <wp:align>center</wp:align>
                  </wp:positionH>
                  <wp:positionV relativeFrom="paragraph">
                    <wp:posOffset>433705</wp:posOffset>
                  </wp:positionV>
                  <wp:extent cx="1241425" cy="581025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13" y="21246"/>
                      <wp:lineTo x="21213" y="0"/>
                      <wp:lineTo x="0" y="0"/>
                    </wp:wrapPolygon>
                  </wp:wrapTight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55B8" w:rsidRPr="002C1794" w14:paraId="3C75439F" w14:textId="77777777" w:rsidTr="002C1794">
        <w:trPr>
          <w:trHeight w:val="1437"/>
        </w:trPr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9659" w14:textId="77777777" w:rsidR="005174C0" w:rsidRPr="002C1794" w:rsidRDefault="005174C0" w:rsidP="002C1794">
            <w:pPr>
              <w:rPr>
                <w:rFonts w:ascii="Arial" w:hAnsi="Arial" w:cs="Arial"/>
                <w:b/>
                <w:bCs/>
              </w:rPr>
            </w:pPr>
            <w:r w:rsidRPr="002C1794">
              <w:rPr>
                <w:rFonts w:ascii="Arial" w:hAnsi="Arial" w:cs="Arial"/>
                <w:b/>
                <w:bCs/>
              </w:rPr>
              <w:t>Task / Work Activity / Work Area Assessed:</w:t>
            </w:r>
          </w:p>
          <w:p w14:paraId="478BA9E6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  <w:p w14:paraId="18644AB3" w14:textId="2E5521CE" w:rsidR="005174C0" w:rsidRPr="002C1794" w:rsidRDefault="00CD23FF" w:rsidP="002C1794">
            <w:pPr>
              <w:jc w:val="center"/>
              <w:rPr>
                <w:rFonts w:ascii="Arial" w:hAnsi="Arial" w:cs="Arial"/>
              </w:rPr>
            </w:pPr>
            <w:r w:rsidRPr="00CD23FF">
              <w:rPr>
                <w:rFonts w:ascii="Arial" w:hAnsi="Arial" w:cs="Arial"/>
                <w:highlight w:val="yellow"/>
              </w:rPr>
              <w:t>Covid-19</w:t>
            </w:r>
          </w:p>
          <w:p w14:paraId="5401C707" w14:textId="71530143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35A7" w14:textId="77777777" w:rsidR="005174C0" w:rsidRPr="002C1794" w:rsidRDefault="005174C0" w:rsidP="002C1794">
            <w:pPr>
              <w:rPr>
                <w:rFonts w:ascii="Arial" w:hAnsi="Arial" w:cs="Arial"/>
                <w:b/>
              </w:rPr>
            </w:pPr>
            <w:r w:rsidRPr="002C1794">
              <w:rPr>
                <w:rFonts w:ascii="Arial" w:hAnsi="Arial" w:cs="Arial"/>
                <w:b/>
              </w:rPr>
              <w:t>Assessment carried out by:</w:t>
            </w:r>
          </w:p>
          <w:p w14:paraId="3E4026E7" w14:textId="77777777" w:rsidR="005174C0" w:rsidRPr="002C1794" w:rsidRDefault="005174C0" w:rsidP="002C1794">
            <w:pPr>
              <w:rPr>
                <w:rFonts w:ascii="Arial" w:hAnsi="Arial" w:cs="Arial"/>
                <w:b/>
              </w:rPr>
            </w:pPr>
          </w:p>
          <w:p w14:paraId="0A636889" w14:textId="77777777" w:rsidR="005174C0" w:rsidRPr="002C1794" w:rsidRDefault="005174C0" w:rsidP="002C179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C1794">
              <w:rPr>
                <w:rFonts w:ascii="Arial" w:hAnsi="Arial" w:cs="Arial"/>
                <w:b/>
                <w:highlight w:val="yellow"/>
              </w:rPr>
              <w:t>Chloe Lang</w:t>
            </w:r>
          </w:p>
          <w:p w14:paraId="3E214096" w14:textId="551DF842" w:rsidR="005174C0" w:rsidRPr="002C1794" w:rsidRDefault="005174C0" w:rsidP="002C1794">
            <w:pPr>
              <w:jc w:val="center"/>
              <w:rPr>
                <w:rFonts w:ascii="Arial" w:hAnsi="Arial" w:cs="Arial"/>
                <w:b/>
              </w:rPr>
            </w:pPr>
            <w:r w:rsidRPr="002C1794">
              <w:rPr>
                <w:rFonts w:ascii="Arial" w:hAnsi="Arial" w:cs="Arial"/>
                <w:b/>
                <w:highlight w:val="yellow"/>
              </w:rPr>
              <w:t>Centre Manager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9E13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01BD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8A66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</w:tc>
      </w:tr>
      <w:tr w:rsidR="00A755B8" w:rsidRPr="002C1794" w14:paraId="6EF2AD88" w14:textId="77777777" w:rsidTr="002C1794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F90F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</w:tc>
      </w:tr>
      <w:tr w:rsidR="00A755B8" w:rsidRPr="002C1794" w14:paraId="5CE44C84" w14:textId="77777777" w:rsidTr="002C1794">
        <w:trPr>
          <w:trHeight w:val="368"/>
        </w:trPr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8A0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</w:tc>
        <w:tc>
          <w:tcPr>
            <w:tcW w:w="1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6375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Worst Case Outcome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578C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</w:tc>
        <w:tc>
          <w:tcPr>
            <w:tcW w:w="1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59BE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Likelihood</w:t>
            </w: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BD98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</w:tc>
        <w:tc>
          <w:tcPr>
            <w:tcW w:w="15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3575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Risk Rating</w:t>
            </w:r>
          </w:p>
          <w:p w14:paraId="604E76AF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(Outcome x Likelihood)</w:t>
            </w:r>
          </w:p>
        </w:tc>
        <w:tc>
          <w:tcPr>
            <w:tcW w:w="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05B9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</w:p>
        </w:tc>
      </w:tr>
      <w:tr w:rsidR="00A755B8" w:rsidRPr="002C1794" w14:paraId="2AD48EAE" w14:textId="77777777" w:rsidTr="002C1794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5AA4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14A2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302B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A6A1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5EFE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1907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0AD0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D5A1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7C4B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3E5D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2597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E759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24D7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07F9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High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BA51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Medium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9C00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Low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9F63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</w:tc>
      </w:tr>
      <w:tr w:rsidR="00A755B8" w:rsidRPr="002C1794" w14:paraId="04C08078" w14:textId="77777777" w:rsidTr="002C1794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6A79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85D0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Fatality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5EF2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Severe</w:t>
            </w:r>
          </w:p>
          <w:p w14:paraId="47BC3059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Injury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9648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Lost time</w:t>
            </w:r>
          </w:p>
          <w:p w14:paraId="676D1ABA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Injury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31DA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Minor</w:t>
            </w:r>
          </w:p>
          <w:p w14:paraId="2C3061B2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Injury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B9E9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No Injury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0E17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5828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Certain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BB2B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Very likely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22C8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Likely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3B69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Unlikely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DC13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Remote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8FD4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700AA6E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13-25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9725E2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5-12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  <w:hideMark/>
          </w:tcPr>
          <w:p w14:paraId="64954CD4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1-4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596D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</w:tc>
      </w:tr>
      <w:tr w:rsidR="00A755B8" w:rsidRPr="002C1794" w14:paraId="5DBF4C9B" w14:textId="77777777" w:rsidTr="002C1794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3536" w14:textId="77777777" w:rsidR="005174C0" w:rsidRPr="002C1794" w:rsidRDefault="005174C0" w:rsidP="002C1794">
            <w:pPr>
              <w:rPr>
                <w:rFonts w:ascii="Arial" w:hAnsi="Arial" w:cs="Arial"/>
              </w:rPr>
            </w:pPr>
          </w:p>
        </w:tc>
      </w:tr>
      <w:tr w:rsidR="008B1762" w:rsidRPr="002C1794" w14:paraId="681760B6" w14:textId="77777777" w:rsidTr="008B1762">
        <w:trPr>
          <w:trHeight w:val="932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DD95" w14:textId="480932D1" w:rsidR="008B1762" w:rsidRPr="002C1794" w:rsidRDefault="008B1762" w:rsidP="008B17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To accept that we cannot guarantee that 1m social distancing </w:t>
            </w:r>
            <w:r w:rsidR="00CD29F2">
              <w:rPr>
                <w:color w:val="000000"/>
                <w:sz w:val="27"/>
                <w:szCs w:val="27"/>
              </w:rPr>
              <w:t xml:space="preserve">will always be followed and in </w:t>
            </w:r>
            <w:proofErr w:type="gramStart"/>
            <w:r w:rsidR="00CD29F2">
              <w:rPr>
                <w:color w:val="000000"/>
                <w:sz w:val="27"/>
                <w:szCs w:val="27"/>
              </w:rPr>
              <w:t xml:space="preserve">place </w:t>
            </w:r>
            <w:r>
              <w:rPr>
                <w:color w:val="000000"/>
                <w:sz w:val="27"/>
                <w:szCs w:val="27"/>
              </w:rPr>
              <w:t>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this will especially be the case the younger the children are. To put as many measures in place as possible to support 1m social distancing.</w:t>
            </w:r>
          </w:p>
        </w:tc>
      </w:tr>
      <w:tr w:rsidR="00A755B8" w:rsidRPr="002C1794" w14:paraId="6CDC31B8" w14:textId="77777777" w:rsidTr="002C1794">
        <w:trPr>
          <w:trHeight w:val="932"/>
        </w:trPr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B70B" w14:textId="77777777" w:rsidR="005174C0" w:rsidRPr="002C1794" w:rsidRDefault="005174C0" w:rsidP="002C1794">
            <w:pPr>
              <w:rPr>
                <w:rFonts w:ascii="Arial" w:hAnsi="Arial" w:cs="Arial"/>
                <w:b/>
              </w:rPr>
            </w:pPr>
            <w:r w:rsidRPr="002C1794">
              <w:rPr>
                <w:rFonts w:ascii="Arial" w:hAnsi="Arial" w:cs="Arial"/>
                <w:b/>
              </w:rPr>
              <w:t>Persons affected by the Activity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E794" w14:textId="77777777" w:rsidR="005174C0" w:rsidRPr="002C1794" w:rsidRDefault="005174C0" w:rsidP="002C1794">
            <w:pPr>
              <w:rPr>
                <w:rFonts w:ascii="Arial" w:hAnsi="Arial" w:cs="Arial"/>
                <w:b/>
              </w:rPr>
            </w:pPr>
            <w:r w:rsidRPr="002C1794">
              <w:rPr>
                <w:rFonts w:ascii="Arial" w:hAnsi="Arial" w:cs="Arial"/>
                <w:b/>
              </w:rPr>
              <w:t>Identified Hazards</w:t>
            </w:r>
          </w:p>
        </w:tc>
        <w:tc>
          <w:tcPr>
            <w:tcW w:w="17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F6A7" w14:textId="77777777" w:rsidR="005174C0" w:rsidRPr="002C1794" w:rsidRDefault="005174C0" w:rsidP="002C1794">
            <w:pPr>
              <w:rPr>
                <w:rFonts w:ascii="Arial" w:hAnsi="Arial" w:cs="Arial"/>
                <w:b/>
              </w:rPr>
            </w:pPr>
            <w:r w:rsidRPr="002C1794">
              <w:rPr>
                <w:rFonts w:ascii="Arial" w:hAnsi="Arial" w:cs="Arial"/>
                <w:b/>
              </w:rPr>
              <w:t xml:space="preserve">Control Measures Already in Place 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2F00" w14:textId="77777777" w:rsidR="005174C0" w:rsidRPr="002C1794" w:rsidRDefault="005174C0" w:rsidP="002C1794">
            <w:pPr>
              <w:jc w:val="center"/>
              <w:rPr>
                <w:rFonts w:ascii="Arial" w:hAnsi="Arial" w:cs="Arial"/>
                <w:b/>
              </w:rPr>
            </w:pPr>
            <w:r w:rsidRPr="002C1794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CDAB" w14:textId="77777777" w:rsidR="005174C0" w:rsidRPr="002C1794" w:rsidRDefault="005174C0" w:rsidP="002C1794">
            <w:pPr>
              <w:jc w:val="center"/>
              <w:rPr>
                <w:rFonts w:ascii="Arial" w:hAnsi="Arial" w:cs="Arial"/>
                <w:b/>
              </w:rPr>
            </w:pPr>
            <w:r w:rsidRPr="002C1794">
              <w:rPr>
                <w:rFonts w:ascii="Arial" w:hAnsi="Arial" w:cs="Arial"/>
                <w:b/>
              </w:rPr>
              <w:t>Likelihood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FB93" w14:textId="77777777" w:rsidR="005174C0" w:rsidRPr="002C1794" w:rsidRDefault="005174C0" w:rsidP="002C1794">
            <w:pPr>
              <w:jc w:val="center"/>
              <w:rPr>
                <w:rFonts w:ascii="Arial" w:hAnsi="Arial" w:cs="Arial"/>
                <w:b/>
              </w:rPr>
            </w:pPr>
            <w:r w:rsidRPr="002C1794">
              <w:rPr>
                <w:rFonts w:ascii="Arial" w:hAnsi="Arial" w:cs="Arial"/>
                <w:b/>
              </w:rPr>
              <w:t>Risk Rating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2A2A" w14:textId="77777777" w:rsidR="005174C0" w:rsidRPr="002C1794" w:rsidRDefault="005174C0" w:rsidP="002C1794">
            <w:pPr>
              <w:jc w:val="center"/>
              <w:rPr>
                <w:rFonts w:ascii="Arial" w:hAnsi="Arial" w:cs="Arial"/>
                <w:b/>
              </w:rPr>
            </w:pPr>
            <w:r w:rsidRPr="002C1794">
              <w:rPr>
                <w:rFonts w:ascii="Arial" w:hAnsi="Arial" w:cs="Arial"/>
                <w:b/>
              </w:rPr>
              <w:t>Further action required?</w:t>
            </w:r>
          </w:p>
          <w:p w14:paraId="222E7F73" w14:textId="77777777" w:rsidR="005174C0" w:rsidRPr="002C1794" w:rsidRDefault="005174C0" w:rsidP="002C1794">
            <w:pPr>
              <w:spacing w:after="120"/>
              <w:jc w:val="center"/>
              <w:rPr>
                <w:rFonts w:ascii="Arial" w:hAnsi="Arial" w:cs="Arial"/>
              </w:rPr>
            </w:pPr>
            <w:r w:rsidRPr="002C1794">
              <w:rPr>
                <w:rFonts w:ascii="Arial" w:hAnsi="Arial" w:cs="Arial"/>
              </w:rPr>
              <w:t>Yes/No</w:t>
            </w:r>
          </w:p>
        </w:tc>
      </w:tr>
      <w:tr w:rsidR="00A755B8" w:rsidRPr="002C1794" w14:paraId="4BF611F9" w14:textId="77777777" w:rsidTr="002532AE">
        <w:trPr>
          <w:trHeight w:val="675"/>
        </w:trPr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9924" w14:textId="54398D87" w:rsidR="005174C0" w:rsidRPr="002C1794" w:rsidRDefault="00796419" w:rsidP="002C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Staff, Children, Parents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EA9A" w14:textId="77777777" w:rsidR="005E7210" w:rsidRDefault="005E7210" w:rsidP="005E7210">
            <w:pPr>
              <w:rPr>
                <w:rFonts w:ascii="Proxima Nova" w:hAnsi="Proxima Nova"/>
                <w:sz w:val="24"/>
                <w:szCs w:val="22"/>
              </w:rPr>
            </w:pPr>
            <w:r>
              <w:rPr>
                <w:rFonts w:ascii="Proxima Nova" w:hAnsi="Proxima Nova"/>
                <w:szCs w:val="22"/>
              </w:rPr>
              <w:t>Children and Parents arriving on site</w:t>
            </w:r>
          </w:p>
          <w:p w14:paraId="3F8BF149" w14:textId="77777777" w:rsidR="005E7210" w:rsidRDefault="005E7210" w:rsidP="005E7210">
            <w:pPr>
              <w:rPr>
                <w:rFonts w:ascii="Proxima Nova" w:hAnsi="Proxima Nova"/>
                <w:szCs w:val="22"/>
              </w:rPr>
            </w:pPr>
          </w:p>
          <w:p w14:paraId="76B4411A" w14:textId="77777777" w:rsidR="005E7210" w:rsidRDefault="005E7210" w:rsidP="005E7210">
            <w:pPr>
              <w:rPr>
                <w:rFonts w:ascii="Proxima Nova" w:hAnsi="Proxima Nova"/>
                <w:szCs w:val="22"/>
              </w:rPr>
            </w:pPr>
            <w:r>
              <w:rPr>
                <w:rFonts w:ascii="Proxima Nova" w:hAnsi="Proxima Nova"/>
                <w:szCs w:val="22"/>
              </w:rPr>
              <w:t>(Possible cross contamination)</w:t>
            </w:r>
          </w:p>
          <w:p w14:paraId="6588B3C5" w14:textId="23DA29A0" w:rsidR="00613D8A" w:rsidRPr="002C1794" w:rsidRDefault="00613D8A" w:rsidP="002C1794">
            <w:pPr>
              <w:rPr>
                <w:rFonts w:ascii="Arial" w:hAnsi="Arial" w:cs="Arial"/>
              </w:rPr>
            </w:pPr>
          </w:p>
        </w:tc>
        <w:tc>
          <w:tcPr>
            <w:tcW w:w="17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0FBA" w14:textId="6BB6F077" w:rsidR="00806228" w:rsidRDefault="00806228" w:rsidP="00FE12D6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1-way</w:t>
            </w:r>
            <w:r w:rsidR="009F28EA">
              <w:rPr>
                <w:rFonts w:ascii="Proxima Nova" w:hAnsi="Proxima Nova"/>
              </w:rPr>
              <w:t xml:space="preserve"> system </w:t>
            </w:r>
            <w:r>
              <w:rPr>
                <w:rFonts w:ascii="Proxima Nova" w:hAnsi="Proxima Nova"/>
              </w:rPr>
              <w:t>in place to avoid cross over</w:t>
            </w:r>
          </w:p>
          <w:p w14:paraId="4E5525D4" w14:textId="0E21AF39" w:rsidR="00FE12D6" w:rsidRDefault="005E7210" w:rsidP="00FE12D6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Tuck shop to be</w:t>
            </w:r>
            <w:r w:rsidR="00806228">
              <w:rPr>
                <w:rFonts w:ascii="Proxima Nova" w:hAnsi="Proxima Nova"/>
              </w:rPr>
              <w:t xml:space="preserve"> reduced and kept behind </w:t>
            </w:r>
            <w:r w:rsidR="007B5364">
              <w:rPr>
                <w:rFonts w:ascii="Proxima Nova" w:hAnsi="Proxima Nova"/>
              </w:rPr>
              <w:t xml:space="preserve">reception. </w:t>
            </w:r>
          </w:p>
          <w:p w14:paraId="339920F0" w14:textId="353AC38A" w:rsidR="00FE12D6" w:rsidRDefault="00FE12D6" w:rsidP="00FE12D6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Gymnasts should come in their gear </w:t>
            </w:r>
            <w:r w:rsidR="005C283E">
              <w:rPr>
                <w:rFonts w:ascii="Proxima Nova" w:hAnsi="Proxima Nova"/>
              </w:rPr>
              <w:t>to prevent changing clothes on site.</w:t>
            </w:r>
          </w:p>
          <w:p w14:paraId="2BD1FDE5" w14:textId="1964D817" w:rsidR="00FE12D6" w:rsidRDefault="00FE12D6" w:rsidP="00FE12D6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Parents to use a drop off and collect syste</w:t>
            </w:r>
            <w:r w:rsidR="005C283E">
              <w:rPr>
                <w:rFonts w:ascii="Proxima Nova" w:hAnsi="Proxima Nova"/>
              </w:rPr>
              <w:t xml:space="preserve">m – drop off </w:t>
            </w:r>
            <w:r w:rsidR="009C0E39">
              <w:rPr>
                <w:rFonts w:ascii="Proxima Nova" w:hAnsi="Proxima Nova"/>
              </w:rPr>
              <w:t>at reception to pick up at main room door.</w:t>
            </w:r>
            <w:r>
              <w:rPr>
                <w:rFonts w:ascii="Proxima Nova" w:hAnsi="Proxima Nova"/>
              </w:rPr>
              <w:t xml:space="preserve"> </w:t>
            </w:r>
            <w:r w:rsidR="009C0E39">
              <w:rPr>
                <w:rFonts w:ascii="Proxima Nova" w:hAnsi="Proxima Nova"/>
              </w:rPr>
              <w:t xml:space="preserve">Can only drop off </w:t>
            </w:r>
            <w:r w:rsidR="00613C49">
              <w:rPr>
                <w:rFonts w:ascii="Proxima Nova" w:hAnsi="Proxima Nova"/>
              </w:rPr>
              <w:t>10</w:t>
            </w:r>
            <w:r w:rsidR="009C0E39">
              <w:rPr>
                <w:rFonts w:ascii="Proxima Nova" w:hAnsi="Proxima Nova"/>
              </w:rPr>
              <w:t xml:space="preserve"> minutes before session. </w:t>
            </w:r>
            <w:r>
              <w:rPr>
                <w:rFonts w:ascii="Proxima Nova" w:hAnsi="Proxima Nova"/>
              </w:rPr>
              <w:t>Parents are not to wait inside the gym whilst training is taking place. Coaches will sign gymnasts out after sessions. Viewing areas are closed</w:t>
            </w:r>
            <w:r w:rsidR="009C0E39">
              <w:rPr>
                <w:rFonts w:ascii="Proxima Nova" w:hAnsi="Proxima Nova"/>
              </w:rPr>
              <w:t>.</w:t>
            </w:r>
          </w:p>
          <w:p w14:paraId="270BCD16" w14:textId="4D298D91" w:rsidR="00974FF5" w:rsidRDefault="00974FF5" w:rsidP="00FE12D6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One-way system in place within the building.</w:t>
            </w:r>
          </w:p>
          <w:p w14:paraId="6E99A971" w14:textId="18064066" w:rsidR="0047348B" w:rsidRDefault="0089269D" w:rsidP="00B553BD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Full clean every</w:t>
            </w:r>
            <w:r w:rsidR="0047348B">
              <w:rPr>
                <w:rFonts w:ascii="Proxima Nova" w:hAnsi="Proxima Nova"/>
              </w:rPr>
              <w:t xml:space="preserve"> </w:t>
            </w:r>
            <w:r>
              <w:rPr>
                <w:rFonts w:ascii="Proxima Nova" w:hAnsi="Proxima Nova"/>
              </w:rPr>
              <w:t xml:space="preserve">day and interim clean </w:t>
            </w:r>
            <w:r w:rsidR="0047348B">
              <w:rPr>
                <w:rFonts w:ascii="Proxima Nova" w:hAnsi="Proxima Nova"/>
              </w:rPr>
              <w:t xml:space="preserve">twice a </w:t>
            </w:r>
            <w:r w:rsidR="0047348B">
              <w:rPr>
                <w:rFonts w:ascii="Proxima Nova" w:hAnsi="Proxima Nova"/>
              </w:rPr>
              <w:lastRenderedPageBreak/>
              <w:t xml:space="preserve">night – see cleaning schedule. </w:t>
            </w:r>
          </w:p>
          <w:p w14:paraId="76C70FF0" w14:textId="05F669D3" w:rsidR="00B553BD" w:rsidRDefault="00B553BD" w:rsidP="00B553BD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Children to wa</w:t>
            </w:r>
            <w:r w:rsidR="00DF4466">
              <w:rPr>
                <w:rFonts w:ascii="Proxima Nova" w:hAnsi="Proxima Nova"/>
              </w:rPr>
              <w:t xml:space="preserve">sh their </w:t>
            </w:r>
            <w:r w:rsidR="00974FF5">
              <w:rPr>
                <w:rFonts w:ascii="Proxima Nova" w:hAnsi="Proxima Nova"/>
              </w:rPr>
              <w:t>hands-on</w:t>
            </w:r>
            <w:r w:rsidR="00DF4466">
              <w:rPr>
                <w:rFonts w:ascii="Proxima Nova" w:hAnsi="Proxima Nova"/>
              </w:rPr>
              <w:t xml:space="preserve"> arrival.</w:t>
            </w:r>
            <w:r w:rsidR="00FE12D6">
              <w:rPr>
                <w:rFonts w:ascii="Proxima Nova" w:hAnsi="Proxima Nova"/>
              </w:rPr>
              <w:t xml:space="preserve"> </w:t>
            </w:r>
          </w:p>
          <w:p w14:paraId="5A99FAC5" w14:textId="3B3EEAB6" w:rsidR="00B553BD" w:rsidRDefault="00FE12D6" w:rsidP="00B553BD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Children </w:t>
            </w:r>
            <w:r w:rsidR="00A10D3E">
              <w:rPr>
                <w:rFonts w:ascii="Proxima Nova" w:hAnsi="Proxima Nova"/>
              </w:rPr>
              <w:t xml:space="preserve">to use </w:t>
            </w:r>
            <w:r w:rsidR="001F77E2">
              <w:rPr>
                <w:rFonts w:ascii="Proxima Nova" w:hAnsi="Proxima Nova"/>
              </w:rPr>
              <w:t>sanitizer</w:t>
            </w:r>
            <w:r w:rsidR="00A10D3E">
              <w:rPr>
                <w:rFonts w:ascii="Proxima Nova" w:hAnsi="Proxima Nova"/>
              </w:rPr>
              <w:t xml:space="preserve"> </w:t>
            </w:r>
            <w:r w:rsidR="001F77E2">
              <w:rPr>
                <w:rFonts w:ascii="Proxima Nova" w:hAnsi="Proxima Nova"/>
              </w:rPr>
              <w:t xml:space="preserve">pump after </w:t>
            </w:r>
            <w:r w:rsidR="00CE50A1">
              <w:rPr>
                <w:rFonts w:ascii="Proxima Nova" w:hAnsi="Proxima Nova"/>
              </w:rPr>
              <w:t>warming</w:t>
            </w:r>
            <w:r w:rsidR="001F77E2">
              <w:rPr>
                <w:rFonts w:ascii="Proxima Nova" w:hAnsi="Proxima Nova"/>
              </w:rPr>
              <w:t xml:space="preserve"> up and before leaving. </w:t>
            </w:r>
          </w:p>
          <w:p w14:paraId="77BF0E79" w14:textId="71BCBA02" w:rsidR="00CE50A1" w:rsidRPr="00B553BD" w:rsidRDefault="00CE50A1" w:rsidP="00B553BD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Recreational and junior squad classes will not rotate around equipment. Coaches will move to different trampolines. </w:t>
            </w:r>
          </w:p>
          <w:p w14:paraId="6BBC8B75" w14:textId="77777777" w:rsidR="00CE50A1" w:rsidRDefault="00CE50A1" w:rsidP="00CE50A1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Children will not be allowed to train if any of their family members are in self isolation or showing symptoms.</w:t>
            </w:r>
          </w:p>
          <w:p w14:paraId="66A20D6B" w14:textId="77777777" w:rsidR="00FE12D6" w:rsidRDefault="00FE12D6" w:rsidP="00FE12D6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Parents and coaches are reminded that anyone at home who is deemed vulnerable (new and expectant mother, elderly) should not attend any sessions until further notice</w:t>
            </w:r>
          </w:p>
          <w:p w14:paraId="48658786" w14:textId="5E2CEDB5" w:rsidR="00CD23FF" w:rsidRPr="00CD23FF" w:rsidRDefault="00CD23FF" w:rsidP="00CD23F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F6E8" w14:textId="77777777" w:rsidR="00457A1E" w:rsidRPr="002C1794" w:rsidRDefault="00457A1E" w:rsidP="002C1794">
            <w:pPr>
              <w:rPr>
                <w:rFonts w:ascii="Arial" w:hAnsi="Arial" w:cs="Arial"/>
                <w:sz w:val="52"/>
                <w:szCs w:val="56"/>
              </w:rPr>
            </w:pPr>
          </w:p>
          <w:p w14:paraId="7A0CFC4A" w14:textId="7F5E9188" w:rsidR="00457A1E" w:rsidRPr="002C1794" w:rsidRDefault="00857D48" w:rsidP="002C1794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7582" w14:textId="77777777" w:rsidR="005174C0" w:rsidRPr="002C1794" w:rsidRDefault="005174C0" w:rsidP="002C1794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</w:p>
          <w:p w14:paraId="5F379034" w14:textId="6DDA32B0" w:rsidR="00457A1E" w:rsidRPr="002C1794" w:rsidRDefault="00857D48" w:rsidP="002C1794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6F570C" w14:textId="77777777" w:rsidR="005174C0" w:rsidRPr="002C1794" w:rsidRDefault="005174C0" w:rsidP="002C1794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</w:p>
          <w:p w14:paraId="71A3F554" w14:textId="1E4265FF" w:rsidR="00457A1E" w:rsidRPr="002C1794" w:rsidRDefault="00857D48" w:rsidP="002C1794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EA88" w14:textId="77777777" w:rsidR="005174C0" w:rsidRPr="002C1794" w:rsidRDefault="005174C0" w:rsidP="002C1794">
            <w:pPr>
              <w:jc w:val="center"/>
              <w:rPr>
                <w:rFonts w:ascii="Arial" w:hAnsi="Arial" w:cs="Arial"/>
              </w:rPr>
            </w:pPr>
          </w:p>
          <w:p w14:paraId="767F6FFD" w14:textId="502B4685" w:rsidR="007A18A4" w:rsidRDefault="00DF4466" w:rsidP="002C1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  <w:p w14:paraId="3A077A92" w14:textId="4D05E718" w:rsidR="007A18A4" w:rsidRPr="002C1794" w:rsidRDefault="007A18A4" w:rsidP="002C1794">
            <w:pPr>
              <w:jc w:val="center"/>
              <w:rPr>
                <w:rFonts w:ascii="Arial" w:hAnsi="Arial" w:cs="Arial"/>
              </w:rPr>
            </w:pPr>
          </w:p>
        </w:tc>
      </w:tr>
      <w:tr w:rsidR="00857D48" w:rsidRPr="002C1794" w14:paraId="008FA00E" w14:textId="77777777" w:rsidTr="002532AE">
        <w:trPr>
          <w:trHeight w:val="672"/>
        </w:trPr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995C" w14:textId="77777777" w:rsidR="00857D48" w:rsidRPr="00FB4FF0" w:rsidRDefault="00857D48" w:rsidP="00857D48">
            <w:pPr>
              <w:spacing w:before="5"/>
              <w:rPr>
                <w:rFonts w:ascii="Proxima Nova" w:hAnsi="Proxima Nova"/>
                <w:bCs/>
                <w:szCs w:val="22"/>
              </w:rPr>
            </w:pPr>
            <w:r w:rsidRPr="00FB4FF0">
              <w:rPr>
                <w:rFonts w:ascii="Proxima Nova" w:hAnsi="Proxima Nova"/>
                <w:bCs/>
                <w:szCs w:val="22"/>
              </w:rPr>
              <w:t xml:space="preserve">Staff, Children </w:t>
            </w:r>
          </w:p>
          <w:p w14:paraId="3A1C5C9E" w14:textId="5E2E132B" w:rsidR="00857D48" w:rsidRPr="002C1794" w:rsidRDefault="00857D48" w:rsidP="00857D48">
            <w:pPr>
              <w:rPr>
                <w:rFonts w:ascii="Arial" w:hAnsi="Arial" w:cs="Arial"/>
              </w:rPr>
            </w:pPr>
            <w:r w:rsidRPr="00FB4FF0">
              <w:rPr>
                <w:rFonts w:ascii="Proxima Nova" w:hAnsi="Proxima Nova"/>
                <w:bCs/>
                <w:szCs w:val="22"/>
              </w:rPr>
              <w:t>Parents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E719" w14:textId="28A25408" w:rsidR="00857D48" w:rsidRPr="002C1794" w:rsidRDefault="00857D48" w:rsidP="00857D48">
            <w:pPr>
              <w:rPr>
                <w:rFonts w:ascii="Arial" w:hAnsi="Arial" w:cs="Arial"/>
              </w:rPr>
            </w:pPr>
            <w:r w:rsidRPr="00FB4FF0">
              <w:rPr>
                <w:rFonts w:ascii="Proxima Nova" w:hAnsi="Proxima Nova"/>
                <w:szCs w:val="22"/>
              </w:rPr>
              <w:t>Droplets or virus being live on equipment (high touch area)</w:t>
            </w:r>
          </w:p>
        </w:tc>
        <w:tc>
          <w:tcPr>
            <w:tcW w:w="17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0C0D" w14:textId="3A76C9F2" w:rsidR="00857D48" w:rsidRDefault="00857D48" w:rsidP="00857D48">
            <w:pPr>
              <w:pStyle w:val="ListParagraph"/>
              <w:widowControl w:val="0"/>
              <w:numPr>
                <w:ilvl w:val="0"/>
                <w:numId w:val="13"/>
              </w:numPr>
              <w:spacing w:before="5"/>
              <w:ind w:left="360"/>
              <w:contextualSpacing w:val="0"/>
              <w:rPr>
                <w:rFonts w:ascii="Proxima Nova" w:hAnsi="Proxima Nova"/>
              </w:rPr>
            </w:pPr>
            <w:r w:rsidRPr="28DCFDFD">
              <w:rPr>
                <w:rFonts w:ascii="Proxima Nova" w:hAnsi="Proxima Nova"/>
              </w:rPr>
              <w:t xml:space="preserve">All equipment will be cleaned </w:t>
            </w:r>
            <w:r>
              <w:rPr>
                <w:rFonts w:ascii="Proxima Nova" w:hAnsi="Proxima Nova"/>
              </w:rPr>
              <w:t>in accordance with the cleaning schedule though out the night.</w:t>
            </w:r>
          </w:p>
          <w:p w14:paraId="7A2E132A" w14:textId="3FDF2AB1" w:rsidR="00CE50A1" w:rsidRDefault="00CE50A1" w:rsidP="00857D48">
            <w:pPr>
              <w:pStyle w:val="ListParagraph"/>
              <w:widowControl w:val="0"/>
              <w:numPr>
                <w:ilvl w:val="0"/>
                <w:numId w:val="13"/>
              </w:numPr>
              <w:spacing w:before="5"/>
              <w:ind w:left="360"/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Frame pads will be cleaned after each session.</w:t>
            </w:r>
          </w:p>
          <w:p w14:paraId="7639B0C5" w14:textId="77777777" w:rsidR="00857D48" w:rsidRDefault="00857D48" w:rsidP="00857D48">
            <w:pPr>
              <w:pStyle w:val="ListParagraph"/>
              <w:widowControl w:val="0"/>
              <w:numPr>
                <w:ilvl w:val="0"/>
                <w:numId w:val="13"/>
              </w:numPr>
              <w:spacing w:before="5"/>
              <w:ind w:left="360"/>
              <w:contextualSpacing w:val="0"/>
              <w:rPr>
                <w:rFonts w:ascii="Proxima Nova" w:hAnsi="Proxima Nova"/>
              </w:rPr>
            </w:pPr>
            <w:r w:rsidRPr="228F16C1">
              <w:rPr>
                <w:rFonts w:ascii="Proxima Nova" w:hAnsi="Proxima Nova"/>
              </w:rPr>
              <w:t>Every handle will be cleaned, and doors kept open where possible, so no one needs to use handles – push pads to open the doors in the gym</w:t>
            </w:r>
          </w:p>
          <w:p w14:paraId="49D41F63" w14:textId="77777777" w:rsidR="00857D48" w:rsidRDefault="00857D48" w:rsidP="00857D48">
            <w:pPr>
              <w:pStyle w:val="ListParagraph"/>
              <w:widowControl w:val="0"/>
              <w:numPr>
                <w:ilvl w:val="0"/>
                <w:numId w:val="13"/>
              </w:numPr>
              <w:spacing w:before="5"/>
              <w:ind w:left="360"/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Conditioning equipment will not be used</w:t>
            </w:r>
            <w:r w:rsidR="00956C34">
              <w:rPr>
                <w:rFonts w:ascii="Proxima Nova" w:hAnsi="Proxima Nova"/>
              </w:rPr>
              <w:t xml:space="preserve"> unless it is under</w:t>
            </w:r>
            <w:r w:rsidR="00EB2531">
              <w:rPr>
                <w:rFonts w:ascii="Proxima Nova" w:hAnsi="Proxima Nova"/>
              </w:rPr>
              <w:t xml:space="preserve"> </w:t>
            </w:r>
            <w:r w:rsidR="00956C34">
              <w:rPr>
                <w:rFonts w:ascii="Proxima Nova" w:hAnsi="Proxima Nova"/>
              </w:rPr>
              <w:t xml:space="preserve">supervision and is </w:t>
            </w:r>
            <w:r w:rsidR="00EB2531">
              <w:rPr>
                <w:rFonts w:ascii="Proxima Nova" w:hAnsi="Proxima Nova"/>
              </w:rPr>
              <w:t xml:space="preserve">sanitized before and after use. </w:t>
            </w:r>
          </w:p>
          <w:p w14:paraId="5D70EB4E" w14:textId="77777777" w:rsidR="0093460E" w:rsidRDefault="0093460E" w:rsidP="00857D48">
            <w:pPr>
              <w:pStyle w:val="ListParagraph"/>
              <w:widowControl w:val="0"/>
              <w:numPr>
                <w:ilvl w:val="0"/>
                <w:numId w:val="13"/>
              </w:numPr>
              <w:spacing w:before="5"/>
              <w:ind w:left="360"/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Recreational bouncers not to use the pit.</w:t>
            </w:r>
          </w:p>
          <w:p w14:paraId="3F1E1C16" w14:textId="77777777" w:rsidR="0093460E" w:rsidRDefault="0093460E" w:rsidP="00857D48">
            <w:pPr>
              <w:pStyle w:val="ListParagraph"/>
              <w:widowControl w:val="0"/>
              <w:numPr>
                <w:ilvl w:val="0"/>
                <w:numId w:val="13"/>
              </w:numPr>
              <w:spacing w:before="5"/>
              <w:ind w:left="360"/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Red mats to </w:t>
            </w:r>
            <w:r w:rsidR="00787EB7">
              <w:rPr>
                <w:rFonts w:ascii="Proxima Nova" w:hAnsi="Proxima Nova"/>
              </w:rPr>
              <w:t>be put int</w:t>
            </w:r>
            <w:r w:rsidR="00CE50A1">
              <w:rPr>
                <w:rFonts w:ascii="Proxima Nova" w:hAnsi="Proxima Nova"/>
              </w:rPr>
              <w:t>o</w:t>
            </w:r>
            <w:r w:rsidR="00787EB7">
              <w:rPr>
                <w:rFonts w:ascii="Proxima Nova" w:hAnsi="Proxima Nova"/>
              </w:rPr>
              <w:t xml:space="preserve"> the pit for squad to use – to be cleaned daily. </w:t>
            </w:r>
          </w:p>
          <w:p w14:paraId="13251532" w14:textId="77777777" w:rsidR="00CE50A1" w:rsidRDefault="00CE50A1" w:rsidP="00857D48">
            <w:pPr>
              <w:pStyle w:val="ListParagraph"/>
              <w:widowControl w:val="0"/>
              <w:numPr>
                <w:ilvl w:val="0"/>
                <w:numId w:val="13"/>
              </w:numPr>
              <w:spacing w:before="5"/>
              <w:ind w:left="360"/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Participants to sanitize hands before using the rig. </w:t>
            </w:r>
          </w:p>
          <w:p w14:paraId="15C391C9" w14:textId="46E3B3B3" w:rsidR="00CE50A1" w:rsidRPr="0080738D" w:rsidRDefault="00CE50A1" w:rsidP="00857D48">
            <w:pPr>
              <w:pStyle w:val="ListParagraph"/>
              <w:widowControl w:val="0"/>
              <w:numPr>
                <w:ilvl w:val="0"/>
                <w:numId w:val="13"/>
              </w:numPr>
              <w:spacing w:before="5"/>
              <w:ind w:left="360"/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The same coach to use the rig. 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86A0" w14:textId="77777777" w:rsidR="00857D48" w:rsidRPr="002C1794" w:rsidRDefault="00857D48" w:rsidP="00857D48">
            <w:pPr>
              <w:rPr>
                <w:rFonts w:ascii="Arial" w:hAnsi="Arial" w:cs="Arial"/>
                <w:sz w:val="52"/>
                <w:szCs w:val="56"/>
              </w:rPr>
            </w:pPr>
          </w:p>
          <w:p w14:paraId="0ABC8E7C" w14:textId="1E1B8723" w:rsidR="00857D48" w:rsidRPr="002C1794" w:rsidRDefault="00857D48" w:rsidP="00857D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52"/>
                <w:szCs w:val="56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7D43" w14:textId="77777777" w:rsidR="00857D48" w:rsidRPr="002C1794" w:rsidRDefault="00857D48" w:rsidP="00857D48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</w:p>
          <w:p w14:paraId="7EB2E2F1" w14:textId="00665B6B" w:rsidR="00857D48" w:rsidRPr="002C1794" w:rsidRDefault="00857D48" w:rsidP="00857D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52"/>
                <w:szCs w:val="56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B6B339" w14:textId="77777777" w:rsidR="00857D48" w:rsidRPr="002C1794" w:rsidRDefault="00857D48" w:rsidP="00857D48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</w:p>
          <w:p w14:paraId="2FB924B9" w14:textId="7C06427B" w:rsidR="00857D48" w:rsidRPr="002C1794" w:rsidRDefault="00857D48" w:rsidP="00857D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52"/>
                <w:szCs w:val="56"/>
              </w:rPr>
              <w:t>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99B5" w14:textId="6878B5C3" w:rsidR="00857D48" w:rsidRPr="002C1794" w:rsidRDefault="00857D48" w:rsidP="00857D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857D48" w:rsidRPr="002C1794" w14:paraId="034B3A42" w14:textId="77777777" w:rsidTr="002532AE">
        <w:trPr>
          <w:trHeight w:val="672"/>
        </w:trPr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8107" w14:textId="77777777" w:rsidR="00857D48" w:rsidRPr="00FB4FF0" w:rsidRDefault="00857D48" w:rsidP="00857D48">
            <w:pPr>
              <w:spacing w:before="5"/>
              <w:rPr>
                <w:rFonts w:ascii="Proxima Nova" w:hAnsi="Proxima Nova"/>
                <w:bCs/>
                <w:szCs w:val="22"/>
              </w:rPr>
            </w:pPr>
            <w:r w:rsidRPr="00FB4FF0">
              <w:rPr>
                <w:rFonts w:ascii="Proxima Nova" w:hAnsi="Proxima Nova"/>
                <w:bCs/>
                <w:szCs w:val="22"/>
              </w:rPr>
              <w:t xml:space="preserve">Staff, Children </w:t>
            </w:r>
          </w:p>
          <w:p w14:paraId="20FBF0C3" w14:textId="3834C5EE" w:rsidR="00857D48" w:rsidRPr="002C1794" w:rsidRDefault="00857D48" w:rsidP="00857D48">
            <w:pPr>
              <w:rPr>
                <w:rFonts w:ascii="Arial" w:hAnsi="Arial" w:cs="Arial"/>
              </w:rPr>
            </w:pPr>
            <w:r w:rsidRPr="00FB4FF0">
              <w:rPr>
                <w:rFonts w:ascii="Proxima Nova" w:hAnsi="Proxima Nova"/>
                <w:bCs/>
                <w:szCs w:val="22"/>
              </w:rPr>
              <w:t>Parents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6A95" w14:textId="77777777" w:rsidR="00857D48" w:rsidRDefault="00857D48" w:rsidP="00857D48">
            <w:pPr>
              <w:rPr>
                <w:rFonts w:ascii="Proxima Nova" w:hAnsi="Proxima Nova"/>
                <w:bCs/>
                <w:szCs w:val="22"/>
              </w:rPr>
            </w:pPr>
            <w:r w:rsidRPr="00FB4FF0">
              <w:rPr>
                <w:rFonts w:ascii="Proxima Nova" w:hAnsi="Proxima Nova"/>
                <w:bCs/>
                <w:szCs w:val="22"/>
              </w:rPr>
              <w:t xml:space="preserve">Leaving the Gym </w:t>
            </w:r>
            <w:r w:rsidR="004D5E3A">
              <w:rPr>
                <w:rFonts w:ascii="Proxima Nova" w:hAnsi="Proxima Nova"/>
                <w:bCs/>
                <w:szCs w:val="22"/>
              </w:rPr>
              <w:t xml:space="preserve">– </w:t>
            </w:r>
          </w:p>
          <w:p w14:paraId="52AE2CD1" w14:textId="267BCA95" w:rsidR="004D5E3A" w:rsidRDefault="004D5E3A" w:rsidP="00857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exposure</w:t>
            </w:r>
          </w:p>
          <w:p w14:paraId="7C501ABD" w14:textId="3583F524" w:rsidR="004D5E3A" w:rsidRPr="002C1794" w:rsidRDefault="004D5E3A" w:rsidP="00857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safety</w:t>
            </w:r>
          </w:p>
        </w:tc>
        <w:tc>
          <w:tcPr>
            <w:tcW w:w="17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5F1A" w14:textId="3FEF1AE5" w:rsidR="00857D48" w:rsidRPr="002532AE" w:rsidRDefault="00857D48" w:rsidP="00857D48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rFonts w:ascii="Calibri" w:eastAsia="Times New Roman" w:hAnsi="Calibri"/>
              </w:rPr>
            </w:pPr>
            <w:r w:rsidRPr="28DCFDFD">
              <w:rPr>
                <w:rFonts w:ascii="Proxima Nova" w:hAnsi="Proxima Nova"/>
              </w:rPr>
              <w:t xml:space="preserve">Line children up </w:t>
            </w:r>
            <w:r>
              <w:rPr>
                <w:rFonts w:ascii="Proxima Nova" w:hAnsi="Proxima Nova"/>
              </w:rPr>
              <w:t xml:space="preserve">with correct distance </w:t>
            </w:r>
            <w:r w:rsidRPr="28DCFDFD">
              <w:rPr>
                <w:rFonts w:ascii="Proxima Nova" w:hAnsi="Proxima Nova"/>
              </w:rPr>
              <w:t xml:space="preserve">and take them all </w:t>
            </w:r>
            <w:r>
              <w:rPr>
                <w:rFonts w:ascii="Proxima Nova" w:hAnsi="Proxima Nova"/>
              </w:rPr>
              <w:t>to the door</w:t>
            </w:r>
            <w:r w:rsidRPr="28DCFDFD">
              <w:rPr>
                <w:rFonts w:ascii="Proxima Nova" w:hAnsi="Proxima Nova"/>
              </w:rPr>
              <w:t>,</w:t>
            </w:r>
            <w:r>
              <w:rPr>
                <w:rFonts w:ascii="Proxima Nova" w:hAnsi="Proxima Nova"/>
              </w:rPr>
              <w:t xml:space="preserve"> children to sanitize hands before leaving using pump provided.</w:t>
            </w:r>
          </w:p>
          <w:p w14:paraId="39C24369" w14:textId="21567CEE" w:rsidR="00857D48" w:rsidRDefault="00857D48" w:rsidP="00857D48">
            <w:pPr>
              <w:pStyle w:val="ListParagraph"/>
              <w:widowControl w:val="0"/>
              <w:numPr>
                <w:ilvl w:val="0"/>
                <w:numId w:val="15"/>
              </w:numPr>
              <w:spacing w:before="5"/>
              <w:contextualSpacing w:val="0"/>
              <w:rPr>
                <w:rFonts w:ascii="Proxima Nova" w:hAnsi="Proxima Nova"/>
              </w:rPr>
            </w:pPr>
            <w:r w:rsidRPr="28DCFDFD">
              <w:rPr>
                <w:rFonts w:ascii="Proxima Nova" w:hAnsi="Proxima Nova"/>
              </w:rPr>
              <w:t>Children who are not collected at said time will be moved to an isolated area so not to cross contaminate with newcomers</w:t>
            </w:r>
            <w:r>
              <w:rPr>
                <w:rFonts w:ascii="Proxima Nova" w:hAnsi="Proxima Nova"/>
              </w:rPr>
              <w:t xml:space="preserve">. Parents to be advised if this is regular their child will be </w:t>
            </w:r>
            <w:r>
              <w:rPr>
                <w:rFonts w:ascii="Proxima Nova" w:hAnsi="Proxima Nova"/>
              </w:rPr>
              <w:lastRenderedPageBreak/>
              <w:t>unable to attend sessions.</w:t>
            </w:r>
          </w:p>
          <w:p w14:paraId="0E038A4F" w14:textId="4DFCF804" w:rsidR="004D5E3A" w:rsidRPr="00FB4FF0" w:rsidRDefault="004D5E3A" w:rsidP="00857D48">
            <w:pPr>
              <w:pStyle w:val="ListParagraph"/>
              <w:widowControl w:val="0"/>
              <w:numPr>
                <w:ilvl w:val="0"/>
                <w:numId w:val="15"/>
              </w:numPr>
              <w:spacing w:before="5"/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Parents to be advised on leaving times and to be aware of children when driving on the car park.</w:t>
            </w:r>
          </w:p>
          <w:p w14:paraId="281ECF51" w14:textId="6321D422" w:rsidR="00857D48" w:rsidRPr="002C1794" w:rsidRDefault="00857D48" w:rsidP="00857D48">
            <w:pPr>
              <w:pStyle w:val="ListParagraph"/>
              <w:widowControl w:val="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CF79" w14:textId="77777777" w:rsidR="00857D48" w:rsidRPr="002C1794" w:rsidRDefault="00857D48" w:rsidP="00857D48">
            <w:pPr>
              <w:rPr>
                <w:rFonts w:ascii="Arial" w:hAnsi="Arial" w:cs="Arial"/>
                <w:sz w:val="52"/>
                <w:szCs w:val="56"/>
              </w:rPr>
            </w:pPr>
          </w:p>
          <w:p w14:paraId="41042207" w14:textId="38E81B04" w:rsidR="00857D48" w:rsidRPr="002C1794" w:rsidRDefault="00857D48" w:rsidP="00857D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52"/>
                <w:szCs w:val="56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B3EA" w14:textId="77777777" w:rsidR="00857D48" w:rsidRPr="002C1794" w:rsidRDefault="00857D48" w:rsidP="00857D48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</w:p>
          <w:p w14:paraId="569A4AF2" w14:textId="12B6D00F" w:rsidR="00857D48" w:rsidRPr="002C1794" w:rsidRDefault="00857D48" w:rsidP="00857D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52"/>
                <w:szCs w:val="56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E0188F" w14:textId="77777777" w:rsidR="00857D48" w:rsidRPr="002C1794" w:rsidRDefault="00857D48" w:rsidP="00857D48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</w:p>
          <w:p w14:paraId="783A0F09" w14:textId="531B3164" w:rsidR="00857D48" w:rsidRPr="002C1794" w:rsidRDefault="00857D48" w:rsidP="00857D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52"/>
                <w:szCs w:val="56"/>
              </w:rPr>
              <w:t>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C667" w14:textId="34FE180C" w:rsidR="00857D48" w:rsidRPr="002C1794" w:rsidRDefault="00857D48" w:rsidP="00857D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9915F6" w:rsidRPr="002C1794" w14:paraId="4C10591F" w14:textId="77777777" w:rsidTr="002532AE">
        <w:trPr>
          <w:trHeight w:val="672"/>
        </w:trPr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1811" w14:textId="77777777" w:rsidR="009915F6" w:rsidRPr="00FB4FF0" w:rsidRDefault="009915F6" w:rsidP="009915F6">
            <w:pPr>
              <w:spacing w:before="5"/>
              <w:rPr>
                <w:rFonts w:ascii="Proxima Nova" w:hAnsi="Proxima Nova"/>
                <w:bCs/>
                <w:szCs w:val="22"/>
              </w:rPr>
            </w:pPr>
            <w:r w:rsidRPr="00FB4FF0">
              <w:rPr>
                <w:rFonts w:ascii="Proxima Nova" w:hAnsi="Proxima Nova"/>
                <w:bCs/>
                <w:szCs w:val="22"/>
              </w:rPr>
              <w:t xml:space="preserve">Staff, Children </w:t>
            </w:r>
          </w:p>
          <w:p w14:paraId="7806AB79" w14:textId="64280510" w:rsidR="009915F6" w:rsidRPr="002C1794" w:rsidRDefault="009915F6" w:rsidP="009915F6">
            <w:pPr>
              <w:rPr>
                <w:rFonts w:ascii="Arial" w:hAnsi="Arial" w:cs="Arial"/>
              </w:rPr>
            </w:pPr>
            <w:r w:rsidRPr="00FB4FF0">
              <w:rPr>
                <w:rFonts w:ascii="Proxima Nova" w:hAnsi="Proxima Nova"/>
                <w:bCs/>
                <w:szCs w:val="22"/>
              </w:rPr>
              <w:t>Parents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553" w14:textId="6E571C30" w:rsidR="009915F6" w:rsidRPr="002C1794" w:rsidRDefault="009915F6" w:rsidP="009915F6">
            <w:pPr>
              <w:rPr>
                <w:rFonts w:ascii="Arial" w:hAnsi="Arial" w:cs="Arial"/>
              </w:rPr>
            </w:pPr>
            <w:r w:rsidRPr="00FB4FF0">
              <w:rPr>
                <w:rFonts w:ascii="Proxima Nova" w:hAnsi="Proxima Nova"/>
                <w:bCs/>
                <w:szCs w:val="22"/>
              </w:rPr>
              <w:t xml:space="preserve">Sneezing, Coughing </w:t>
            </w:r>
          </w:p>
        </w:tc>
        <w:tc>
          <w:tcPr>
            <w:tcW w:w="17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546D" w14:textId="77777777" w:rsidR="009915F6" w:rsidRPr="00FB4FF0" w:rsidRDefault="009915F6" w:rsidP="009915F6">
            <w:pPr>
              <w:pStyle w:val="ListParagraph"/>
              <w:widowControl w:val="0"/>
              <w:numPr>
                <w:ilvl w:val="0"/>
                <w:numId w:val="16"/>
              </w:numPr>
              <w:ind w:left="360"/>
              <w:contextualSpacing w:val="0"/>
              <w:rPr>
                <w:rFonts w:ascii="Proxima Nova" w:hAnsi="Proxima Nova"/>
              </w:rPr>
            </w:pPr>
            <w:r w:rsidRPr="28DCFDFD">
              <w:rPr>
                <w:rFonts w:ascii="Proxima Nova" w:hAnsi="Proxima Nova"/>
              </w:rPr>
              <w:t xml:space="preserve">Good hygiene practice in place  </w:t>
            </w:r>
          </w:p>
          <w:p w14:paraId="45709E28" w14:textId="77777777" w:rsidR="009915F6" w:rsidRPr="00FB4FF0" w:rsidRDefault="009915F6" w:rsidP="009915F6">
            <w:pPr>
              <w:pStyle w:val="ListParagraph"/>
              <w:widowControl w:val="0"/>
              <w:numPr>
                <w:ilvl w:val="0"/>
                <w:numId w:val="16"/>
              </w:numPr>
              <w:ind w:left="360"/>
              <w:contextualSpacing w:val="0"/>
              <w:rPr>
                <w:rFonts w:ascii="Proxima Nova" w:hAnsi="Proxima Nova"/>
                <w:bCs/>
              </w:rPr>
            </w:pPr>
            <w:r w:rsidRPr="00FB4FF0">
              <w:rPr>
                <w:rFonts w:ascii="Proxima Nova" w:hAnsi="Proxima Nova"/>
                <w:bCs/>
              </w:rPr>
              <w:t xml:space="preserve">Tissues available </w:t>
            </w:r>
          </w:p>
          <w:p w14:paraId="0C704617" w14:textId="318F9835" w:rsidR="009915F6" w:rsidRPr="00FB4FF0" w:rsidRDefault="009915F6" w:rsidP="009915F6">
            <w:pPr>
              <w:pStyle w:val="ListParagraph"/>
              <w:widowControl w:val="0"/>
              <w:numPr>
                <w:ilvl w:val="0"/>
                <w:numId w:val="16"/>
              </w:numPr>
              <w:ind w:left="360"/>
              <w:contextualSpacing w:val="0"/>
              <w:rPr>
                <w:rFonts w:ascii="Proxima Nova" w:hAnsi="Proxima Nova"/>
              </w:rPr>
            </w:pPr>
            <w:r w:rsidRPr="28DCFDFD">
              <w:rPr>
                <w:rFonts w:ascii="Proxima Nova" w:hAnsi="Proxima Nova"/>
              </w:rPr>
              <w:t xml:space="preserve">Hand wash </w:t>
            </w:r>
            <w:r w:rsidR="00AB290D">
              <w:rPr>
                <w:rFonts w:ascii="Proxima Nova" w:hAnsi="Proxima Nova"/>
              </w:rPr>
              <w:t xml:space="preserve">/ sanitizing </w:t>
            </w:r>
            <w:r w:rsidRPr="28DCFDFD">
              <w:rPr>
                <w:rFonts w:ascii="Proxima Nova" w:hAnsi="Proxima Nova"/>
              </w:rPr>
              <w:t xml:space="preserve">stations available for use </w:t>
            </w:r>
          </w:p>
          <w:p w14:paraId="23D2BB76" w14:textId="4E1BE1AA" w:rsidR="00DF2F99" w:rsidRDefault="00DF2F99" w:rsidP="009915F6">
            <w:pPr>
              <w:pStyle w:val="ListParagraph"/>
              <w:widowControl w:val="0"/>
              <w:numPr>
                <w:ilvl w:val="0"/>
                <w:numId w:val="16"/>
              </w:numPr>
              <w:ind w:left="360"/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Peddle </w:t>
            </w:r>
            <w:r w:rsidR="004D5E3A">
              <w:rPr>
                <w:rFonts w:ascii="Proxima Nova" w:hAnsi="Proxima Nova"/>
              </w:rPr>
              <w:t xml:space="preserve">bins for tissues to be emptied and cleaned daily. </w:t>
            </w:r>
          </w:p>
          <w:p w14:paraId="51237F01" w14:textId="07F6D840" w:rsidR="009915F6" w:rsidRPr="009915F6" w:rsidRDefault="009915F6" w:rsidP="009915F6">
            <w:pPr>
              <w:pStyle w:val="ListParagraph"/>
              <w:widowControl w:val="0"/>
              <w:numPr>
                <w:ilvl w:val="0"/>
                <w:numId w:val="16"/>
              </w:numPr>
              <w:ind w:left="360"/>
              <w:contextualSpacing w:val="0"/>
              <w:rPr>
                <w:rFonts w:ascii="Proxima Nova" w:hAnsi="Proxima Nova"/>
              </w:rPr>
            </w:pPr>
            <w:r w:rsidRPr="002532AE">
              <w:rPr>
                <w:rFonts w:ascii="Proxima Nova" w:hAnsi="Proxima Nova"/>
                <w:color w:val="000000"/>
              </w:rPr>
              <w:t>Cough and sneeze into the crook of their elbow and use a separate bathroom if possible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61D2" w14:textId="77777777" w:rsidR="009915F6" w:rsidRPr="002C1794" w:rsidRDefault="009915F6" w:rsidP="009915F6">
            <w:pPr>
              <w:rPr>
                <w:rFonts w:ascii="Arial" w:hAnsi="Arial" w:cs="Arial"/>
                <w:sz w:val="52"/>
                <w:szCs w:val="56"/>
              </w:rPr>
            </w:pPr>
          </w:p>
          <w:p w14:paraId="59CC18A3" w14:textId="67427ECB" w:rsidR="009915F6" w:rsidRPr="002C1794" w:rsidRDefault="009915F6" w:rsidP="009915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6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1E9F" w14:textId="77777777" w:rsidR="009915F6" w:rsidRPr="002C1794" w:rsidRDefault="009915F6" w:rsidP="009915F6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</w:p>
          <w:p w14:paraId="05DA05CD" w14:textId="0F82831F" w:rsidR="009915F6" w:rsidRPr="002C1794" w:rsidRDefault="009915F6" w:rsidP="009915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6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B622D8" w14:textId="77777777" w:rsidR="009915F6" w:rsidRPr="002C1794" w:rsidRDefault="009915F6" w:rsidP="009915F6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</w:p>
          <w:p w14:paraId="181D421F" w14:textId="31638100" w:rsidR="009915F6" w:rsidRPr="002C1794" w:rsidRDefault="009915F6" w:rsidP="009915F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6"/>
              </w:rPr>
              <w:t>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5F07" w14:textId="4A8BDE9A" w:rsidR="009915F6" w:rsidRPr="002C1794" w:rsidRDefault="000F3541" w:rsidP="00991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E53602" w:rsidRPr="002C1794" w14:paraId="6EF6695E" w14:textId="77777777" w:rsidTr="002532AE">
        <w:trPr>
          <w:trHeight w:val="672"/>
        </w:trPr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8300" w14:textId="77777777" w:rsidR="00E53602" w:rsidRPr="00FB4FF0" w:rsidRDefault="00E53602" w:rsidP="00E53602">
            <w:pPr>
              <w:spacing w:before="5"/>
              <w:rPr>
                <w:rFonts w:ascii="Proxima Nova" w:hAnsi="Proxima Nova"/>
                <w:bCs/>
                <w:szCs w:val="22"/>
              </w:rPr>
            </w:pPr>
            <w:r w:rsidRPr="00FB4FF0">
              <w:rPr>
                <w:rFonts w:ascii="Proxima Nova" w:hAnsi="Proxima Nova"/>
                <w:bCs/>
                <w:szCs w:val="22"/>
              </w:rPr>
              <w:t xml:space="preserve">Staff, Children </w:t>
            </w:r>
          </w:p>
          <w:p w14:paraId="7E6E8E40" w14:textId="52F28F09" w:rsidR="00E53602" w:rsidRPr="002C1794" w:rsidRDefault="00E53602" w:rsidP="00E53602">
            <w:pPr>
              <w:rPr>
                <w:rFonts w:ascii="Arial" w:hAnsi="Arial" w:cs="Arial"/>
              </w:rPr>
            </w:pPr>
            <w:r w:rsidRPr="00FB4FF0">
              <w:rPr>
                <w:rFonts w:ascii="Proxima Nova" w:hAnsi="Proxima Nova"/>
                <w:bCs/>
                <w:szCs w:val="22"/>
              </w:rPr>
              <w:t>Parents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25A9" w14:textId="77777777" w:rsidR="00E53602" w:rsidRPr="00FB4FF0" w:rsidRDefault="00E53602" w:rsidP="00E53602">
            <w:pPr>
              <w:spacing w:before="5"/>
              <w:rPr>
                <w:rFonts w:ascii="Proxima Nova" w:hAnsi="Proxima Nova"/>
              </w:rPr>
            </w:pPr>
            <w:r w:rsidRPr="28DCFDFD">
              <w:rPr>
                <w:rFonts w:ascii="Proxima Nova" w:hAnsi="Proxima Nova"/>
              </w:rPr>
              <w:t>Identification of potential infection:</w:t>
            </w:r>
          </w:p>
          <w:p w14:paraId="6FBF929E" w14:textId="77777777" w:rsidR="00E53602" w:rsidRPr="00FB4FF0" w:rsidRDefault="00E53602" w:rsidP="00E53602">
            <w:pPr>
              <w:pStyle w:val="ListParagraph"/>
              <w:widowControl w:val="0"/>
              <w:numPr>
                <w:ilvl w:val="0"/>
                <w:numId w:val="17"/>
              </w:numPr>
              <w:spacing w:before="5"/>
              <w:contextualSpacing w:val="0"/>
              <w:rPr>
                <w:rFonts w:ascii="Proxima Nova" w:hAnsi="Proxima Nova"/>
                <w:bCs/>
              </w:rPr>
            </w:pPr>
            <w:r w:rsidRPr="00FB4FF0">
              <w:rPr>
                <w:rFonts w:ascii="Proxima Nova" w:hAnsi="Proxima Nova"/>
                <w:bCs/>
              </w:rPr>
              <w:t>Cough</w:t>
            </w:r>
          </w:p>
          <w:p w14:paraId="2368A984" w14:textId="77777777" w:rsidR="00E53602" w:rsidRPr="00FB4FF0" w:rsidRDefault="00E53602" w:rsidP="00E53602">
            <w:pPr>
              <w:pStyle w:val="ListParagraph"/>
              <w:widowControl w:val="0"/>
              <w:numPr>
                <w:ilvl w:val="0"/>
                <w:numId w:val="17"/>
              </w:numPr>
              <w:spacing w:before="5"/>
              <w:contextualSpacing w:val="0"/>
              <w:rPr>
                <w:rFonts w:ascii="Proxima Nova" w:hAnsi="Proxima Nova"/>
                <w:bCs/>
              </w:rPr>
            </w:pPr>
            <w:r w:rsidRPr="00FB4FF0">
              <w:rPr>
                <w:rFonts w:ascii="Proxima Nova" w:hAnsi="Proxima Nova"/>
                <w:bCs/>
              </w:rPr>
              <w:t xml:space="preserve">Fever </w:t>
            </w:r>
          </w:p>
          <w:p w14:paraId="419244EA" w14:textId="77777777" w:rsidR="00E53602" w:rsidRDefault="00E53602" w:rsidP="00E53602">
            <w:pPr>
              <w:pStyle w:val="ListParagraph"/>
              <w:widowControl w:val="0"/>
              <w:numPr>
                <w:ilvl w:val="0"/>
                <w:numId w:val="17"/>
              </w:numPr>
              <w:spacing w:before="5"/>
              <w:contextualSpacing w:val="0"/>
              <w:rPr>
                <w:rFonts w:ascii="Proxima Nova" w:hAnsi="Proxima Nova"/>
              </w:rPr>
            </w:pPr>
            <w:r w:rsidRPr="28DCFDFD">
              <w:rPr>
                <w:rFonts w:ascii="Proxima Nova" w:hAnsi="Proxima Nova"/>
              </w:rPr>
              <w:t>Shortness of breath</w:t>
            </w:r>
          </w:p>
          <w:p w14:paraId="725436F7" w14:textId="5DBD4879" w:rsidR="00E53602" w:rsidRPr="00E53602" w:rsidRDefault="00E53602" w:rsidP="00E53602">
            <w:pPr>
              <w:pStyle w:val="ListParagraph"/>
              <w:widowControl w:val="0"/>
              <w:numPr>
                <w:ilvl w:val="0"/>
                <w:numId w:val="17"/>
              </w:numPr>
              <w:spacing w:before="5"/>
              <w:contextualSpacing w:val="0"/>
              <w:rPr>
                <w:rFonts w:ascii="Proxima Nova" w:hAnsi="Proxima Nova"/>
              </w:rPr>
            </w:pPr>
            <w:r w:rsidRPr="00E53602">
              <w:rPr>
                <w:rFonts w:ascii="Proxima Nova" w:hAnsi="Proxima Nova"/>
              </w:rPr>
              <w:t xml:space="preserve">Sore Throat </w:t>
            </w:r>
          </w:p>
        </w:tc>
        <w:tc>
          <w:tcPr>
            <w:tcW w:w="17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A561" w14:textId="1EAD13F9" w:rsidR="00E53602" w:rsidRDefault="00E53602" w:rsidP="00E53602">
            <w:pPr>
              <w:pStyle w:val="ListParagraph"/>
              <w:widowControl w:val="0"/>
              <w:numPr>
                <w:ilvl w:val="0"/>
                <w:numId w:val="18"/>
              </w:numPr>
              <w:contextualSpacing w:val="0"/>
              <w:rPr>
                <w:rFonts w:ascii="Proxima Nova" w:hAnsi="Proxima Nova"/>
              </w:rPr>
            </w:pPr>
            <w:r w:rsidRPr="28DCFDFD">
              <w:rPr>
                <w:rFonts w:ascii="Proxima Nova" w:hAnsi="Proxima Nova"/>
              </w:rPr>
              <w:t>Isolation area available to accommodate person/s</w:t>
            </w:r>
            <w:r>
              <w:rPr>
                <w:rFonts w:ascii="Proxima Nova" w:hAnsi="Proxima Nova"/>
              </w:rPr>
              <w:t xml:space="preserve"> (meeting room) </w:t>
            </w:r>
            <w:r w:rsidR="00D67180">
              <w:rPr>
                <w:rFonts w:ascii="Proxima Nova" w:hAnsi="Proxima Nova"/>
              </w:rPr>
              <w:t xml:space="preserve">Parents to collect from this door. </w:t>
            </w:r>
          </w:p>
          <w:p w14:paraId="70E3E96E" w14:textId="59B0DA04" w:rsidR="004D5E3A" w:rsidRDefault="004D5E3A" w:rsidP="00E53602">
            <w:pPr>
              <w:pStyle w:val="ListParagraph"/>
              <w:widowControl w:val="0"/>
              <w:numPr>
                <w:ilvl w:val="0"/>
                <w:numId w:val="18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PPE will be provided so a coach can stay with child until parent/carers arrive. </w:t>
            </w:r>
          </w:p>
          <w:p w14:paraId="70A8ABBC" w14:textId="1A98DAA0" w:rsidR="004D5E3A" w:rsidRPr="00FB4FF0" w:rsidRDefault="004D5E3A" w:rsidP="00E53602">
            <w:pPr>
              <w:pStyle w:val="ListParagraph"/>
              <w:widowControl w:val="0"/>
              <w:numPr>
                <w:ilvl w:val="0"/>
                <w:numId w:val="18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Parent/carers advised to get child tested, must inform of the outcome if positive. </w:t>
            </w:r>
          </w:p>
          <w:p w14:paraId="2B82548C" w14:textId="77777777" w:rsidR="004D5E3A" w:rsidRDefault="004D5E3A" w:rsidP="00E53602">
            <w:pPr>
              <w:pStyle w:val="ListParagraph"/>
              <w:widowControl w:val="0"/>
              <w:numPr>
                <w:ilvl w:val="0"/>
                <w:numId w:val="18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If test is positive session participants will be advised to self-isolate for 14 days. </w:t>
            </w:r>
          </w:p>
          <w:p w14:paraId="23CD9C8A" w14:textId="4E38D927" w:rsidR="00E53602" w:rsidRPr="00484700" w:rsidRDefault="00E53602" w:rsidP="00E53602">
            <w:pPr>
              <w:pStyle w:val="ListParagraph"/>
              <w:widowControl w:val="0"/>
              <w:numPr>
                <w:ilvl w:val="0"/>
                <w:numId w:val="18"/>
              </w:numPr>
              <w:contextualSpacing w:val="0"/>
              <w:rPr>
                <w:rFonts w:ascii="Proxima Nova" w:hAnsi="Proxima Nova"/>
              </w:rPr>
            </w:pPr>
            <w:r w:rsidRPr="007834D4">
              <w:rPr>
                <w:rFonts w:ascii="Proxima Nova" w:hAnsi="Proxima Nova"/>
              </w:rPr>
              <w:t>No participation by any child</w:t>
            </w:r>
            <w:r w:rsidR="00996C19">
              <w:rPr>
                <w:rFonts w:ascii="Proxima Nova" w:hAnsi="Proxima Nova"/>
              </w:rPr>
              <w:t>/staff member</w:t>
            </w:r>
            <w:r w:rsidRPr="007834D4">
              <w:rPr>
                <w:rFonts w:ascii="Proxima Nova" w:hAnsi="Proxima Nova"/>
              </w:rPr>
              <w:t xml:space="preserve"> should any family member in the household be self-isolating</w:t>
            </w:r>
            <w:r w:rsidR="004D5E3A">
              <w:rPr>
                <w:rFonts w:ascii="Proxima Nova" w:hAnsi="Proxima Nova"/>
              </w:rPr>
              <w:t>.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7DF4" w14:textId="77777777" w:rsidR="00E53602" w:rsidRPr="002C1794" w:rsidRDefault="00E53602" w:rsidP="00E53602">
            <w:pPr>
              <w:rPr>
                <w:rFonts w:ascii="Arial" w:hAnsi="Arial" w:cs="Arial"/>
                <w:sz w:val="52"/>
                <w:szCs w:val="56"/>
              </w:rPr>
            </w:pPr>
          </w:p>
          <w:p w14:paraId="21FB28E2" w14:textId="680BDEB7" w:rsidR="00E53602" w:rsidRDefault="00E53602" w:rsidP="00E5360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6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13F5" w14:textId="77777777" w:rsidR="00E53602" w:rsidRPr="002C1794" w:rsidRDefault="00E53602" w:rsidP="00E53602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</w:p>
          <w:p w14:paraId="3B5C3C45" w14:textId="0F46730D" w:rsidR="00E53602" w:rsidRPr="002C1794" w:rsidRDefault="00E53602" w:rsidP="00E5360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6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B8736C" w14:textId="77777777" w:rsidR="00E53602" w:rsidRPr="002C1794" w:rsidRDefault="00E53602" w:rsidP="00E53602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</w:p>
          <w:p w14:paraId="5C80F88F" w14:textId="6B30A476" w:rsidR="00E53602" w:rsidRPr="00946B66" w:rsidRDefault="00E53602" w:rsidP="00E53602">
            <w:pPr>
              <w:jc w:val="center"/>
              <w:rPr>
                <w:rFonts w:ascii="Arial" w:hAnsi="Arial" w:cs="Arial"/>
                <w:sz w:val="52"/>
                <w:szCs w:val="52"/>
                <w:highlight w:val="green"/>
              </w:rPr>
            </w:pPr>
            <w:r>
              <w:rPr>
                <w:rFonts w:ascii="Arial" w:hAnsi="Arial" w:cs="Arial"/>
                <w:sz w:val="52"/>
                <w:szCs w:val="56"/>
              </w:rPr>
              <w:t>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6974" w14:textId="2D926A94" w:rsidR="00E53602" w:rsidRPr="002C1794" w:rsidRDefault="00BC6313" w:rsidP="00E5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484700" w:rsidRPr="002C1794" w14:paraId="5431931E" w14:textId="77777777" w:rsidTr="002532AE">
        <w:trPr>
          <w:trHeight w:val="672"/>
        </w:trPr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2CE9" w14:textId="668AAF4F" w:rsidR="00484700" w:rsidRPr="00FB4FF0" w:rsidRDefault="000B7657" w:rsidP="00484700">
            <w:pPr>
              <w:spacing w:before="5"/>
              <w:rPr>
                <w:rFonts w:ascii="Proxima Nova" w:hAnsi="Proxima Nova"/>
                <w:bCs/>
                <w:szCs w:val="22"/>
              </w:rPr>
            </w:pPr>
            <w:r>
              <w:rPr>
                <w:rFonts w:ascii="Proxima Nova" w:hAnsi="Proxima Nova"/>
                <w:bCs/>
                <w:szCs w:val="22"/>
              </w:rPr>
              <w:t>Staff, Children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F451" w14:textId="77777777" w:rsidR="00484700" w:rsidRDefault="000B7657" w:rsidP="00484700">
            <w:pPr>
              <w:spacing w:before="5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Toilets </w:t>
            </w:r>
          </w:p>
          <w:p w14:paraId="4549BFE2" w14:textId="02146024" w:rsidR="000B7657" w:rsidRPr="28DCFDFD" w:rsidRDefault="000B7657" w:rsidP="00484700">
            <w:pPr>
              <w:spacing w:before="5"/>
              <w:rPr>
                <w:rFonts w:ascii="Proxima Nova" w:hAnsi="Proxima Nova"/>
              </w:rPr>
            </w:pPr>
            <w:r w:rsidRPr="00FB4FF0">
              <w:rPr>
                <w:rFonts w:ascii="Proxima Nova" w:hAnsi="Proxima Nova"/>
                <w:szCs w:val="22"/>
              </w:rPr>
              <w:t>Droplets or virus being live</w:t>
            </w:r>
            <w:r>
              <w:rPr>
                <w:rFonts w:ascii="Proxima Nova" w:hAnsi="Proxima Nova"/>
                <w:szCs w:val="22"/>
              </w:rPr>
              <w:t xml:space="preserve"> in bathrooms</w:t>
            </w:r>
          </w:p>
        </w:tc>
        <w:tc>
          <w:tcPr>
            <w:tcW w:w="17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76DA" w14:textId="5A5B0F34" w:rsidR="004D5E3A" w:rsidRDefault="000B7657" w:rsidP="004D5E3A">
            <w:pPr>
              <w:pStyle w:val="ListParagraph"/>
              <w:widowControl w:val="0"/>
              <w:numPr>
                <w:ilvl w:val="0"/>
                <w:numId w:val="19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Toilet to be cleaned in accordance with cleaning schedule. To be signed when completed</w:t>
            </w:r>
          </w:p>
          <w:p w14:paraId="5496176B" w14:textId="77777777" w:rsidR="000B7657" w:rsidRDefault="000B7657" w:rsidP="004D5E3A">
            <w:pPr>
              <w:pStyle w:val="ListParagraph"/>
              <w:widowControl w:val="0"/>
              <w:numPr>
                <w:ilvl w:val="0"/>
                <w:numId w:val="19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One at a time in bathrooms. </w:t>
            </w:r>
          </w:p>
          <w:p w14:paraId="23178CB6" w14:textId="77777777" w:rsidR="000B7657" w:rsidRDefault="000B7657" w:rsidP="004D5E3A">
            <w:pPr>
              <w:pStyle w:val="ListParagraph"/>
              <w:widowControl w:val="0"/>
              <w:numPr>
                <w:ilvl w:val="0"/>
                <w:numId w:val="19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Peddle bins to be provided for hand towels.</w:t>
            </w:r>
          </w:p>
          <w:p w14:paraId="395327C1" w14:textId="4DCFD90F" w:rsidR="000B7657" w:rsidRPr="28DCFDFD" w:rsidRDefault="000B7657" w:rsidP="004D5E3A">
            <w:pPr>
              <w:pStyle w:val="ListParagraph"/>
              <w:widowControl w:val="0"/>
              <w:numPr>
                <w:ilvl w:val="0"/>
                <w:numId w:val="19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Bathrooms to be separated into group 1 and group 2. 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EB1C" w14:textId="39C6EBBE" w:rsidR="00484700" w:rsidRPr="002C1794" w:rsidRDefault="000B7657" w:rsidP="000B7657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5C67" w14:textId="1F4EA2F4" w:rsidR="00484700" w:rsidRPr="002C1794" w:rsidRDefault="000B7657" w:rsidP="000B7657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759CFC" w14:textId="26CE36B2" w:rsidR="00484700" w:rsidRPr="002C1794" w:rsidRDefault="000B7657" w:rsidP="000B7657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208D" w14:textId="50150C27" w:rsidR="00484700" w:rsidRPr="002C1794" w:rsidRDefault="000B7657" w:rsidP="00484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4D5E3A" w:rsidRPr="002C1794" w14:paraId="382C7167" w14:textId="77777777" w:rsidTr="002532AE">
        <w:trPr>
          <w:trHeight w:val="672"/>
        </w:trPr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AE8D" w14:textId="77777777" w:rsidR="004D5E3A" w:rsidRPr="00FB4FF0" w:rsidRDefault="004D5E3A" w:rsidP="004D5E3A">
            <w:pPr>
              <w:spacing w:before="5"/>
              <w:rPr>
                <w:rFonts w:ascii="Proxima Nova" w:hAnsi="Proxima Nova"/>
                <w:bCs/>
                <w:szCs w:val="22"/>
              </w:rPr>
            </w:pPr>
            <w:r w:rsidRPr="00FB4FF0">
              <w:rPr>
                <w:rFonts w:ascii="Proxima Nova" w:hAnsi="Proxima Nova"/>
                <w:bCs/>
                <w:szCs w:val="22"/>
              </w:rPr>
              <w:t xml:space="preserve">Staff, Children </w:t>
            </w:r>
          </w:p>
          <w:p w14:paraId="529A62AD" w14:textId="23F6248D" w:rsidR="004D5E3A" w:rsidRPr="00FB4FF0" w:rsidRDefault="004D5E3A" w:rsidP="004D5E3A">
            <w:pPr>
              <w:spacing w:before="5"/>
              <w:rPr>
                <w:rFonts w:ascii="Proxima Nova" w:hAnsi="Proxima Nova"/>
                <w:bCs/>
                <w:szCs w:val="22"/>
              </w:rPr>
            </w:pPr>
            <w:r w:rsidRPr="00FB4FF0">
              <w:rPr>
                <w:rFonts w:ascii="Proxima Nova" w:hAnsi="Proxima Nova"/>
                <w:bCs/>
                <w:szCs w:val="22"/>
              </w:rPr>
              <w:t>Parents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5CCB" w14:textId="34E4FA15" w:rsidR="004D5E3A" w:rsidRPr="00FB4FF0" w:rsidRDefault="004D5E3A" w:rsidP="004D5E3A">
            <w:pPr>
              <w:spacing w:before="5"/>
              <w:rPr>
                <w:rFonts w:ascii="Proxima Nova" w:hAnsi="Proxima Nova"/>
                <w:bCs/>
                <w:szCs w:val="22"/>
              </w:rPr>
            </w:pPr>
            <w:r w:rsidRPr="00FB4FF0">
              <w:rPr>
                <w:rFonts w:ascii="Proxima Nova" w:hAnsi="Proxima Nova"/>
                <w:bCs/>
                <w:szCs w:val="22"/>
              </w:rPr>
              <w:t xml:space="preserve">Returning from a category 1 country </w:t>
            </w:r>
          </w:p>
        </w:tc>
        <w:tc>
          <w:tcPr>
            <w:tcW w:w="17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CEB2" w14:textId="77777777" w:rsidR="004D5E3A" w:rsidRPr="00F47E08" w:rsidRDefault="004D5E3A" w:rsidP="004D5E3A">
            <w:pPr>
              <w:spacing w:before="5"/>
              <w:rPr>
                <w:rFonts w:ascii="Proxima Nova" w:hAnsi="Proxima Nova"/>
                <w:b/>
                <w:sz w:val="20"/>
                <w:u w:val="single"/>
              </w:rPr>
            </w:pPr>
            <w:r w:rsidRPr="00F47E08">
              <w:rPr>
                <w:rFonts w:ascii="Proxima Nova" w:hAnsi="Proxima Nova"/>
                <w:b/>
                <w:sz w:val="20"/>
                <w:u w:val="single"/>
              </w:rPr>
              <w:t xml:space="preserve">Category 1 Countries </w:t>
            </w:r>
          </w:p>
          <w:p w14:paraId="69B85F0C" w14:textId="77777777" w:rsidR="004D5E3A" w:rsidRPr="00F47E08" w:rsidRDefault="004D5E3A" w:rsidP="004D5E3A">
            <w:pPr>
              <w:spacing w:before="5"/>
              <w:rPr>
                <w:rFonts w:ascii="Proxima Nova" w:hAnsi="Proxima Nova"/>
                <w:sz w:val="20"/>
              </w:rPr>
            </w:pPr>
            <w:r w:rsidRPr="28DCFDFD">
              <w:rPr>
                <w:rFonts w:ascii="Proxima Nova" w:hAnsi="Proxima Nova"/>
                <w:sz w:val="20"/>
              </w:rPr>
              <w:t>Travelers should self-isolate, even if asymptomatic, and use the 111 online coronavirus service to find out what to do next. Go home or to your destination and then self-isolate.</w:t>
            </w:r>
          </w:p>
          <w:p w14:paraId="61234E23" w14:textId="77777777" w:rsidR="004D5E3A" w:rsidRPr="00F47E08" w:rsidRDefault="004D5E3A" w:rsidP="004D5E3A">
            <w:pPr>
              <w:spacing w:before="5"/>
              <w:rPr>
                <w:rFonts w:ascii="Proxima Nova" w:hAnsi="Proxima Nova"/>
                <w:b/>
                <w:sz w:val="20"/>
                <w:u w:val="single"/>
              </w:rPr>
            </w:pPr>
            <w:r w:rsidRPr="00F47E08">
              <w:rPr>
                <w:rFonts w:ascii="Proxima Nova" w:hAnsi="Proxima Nova"/>
                <w:b/>
                <w:sz w:val="20"/>
                <w:u w:val="single"/>
              </w:rPr>
              <w:t>Category 2 Countries</w:t>
            </w:r>
          </w:p>
          <w:p w14:paraId="22797B72" w14:textId="77777777" w:rsidR="004D5E3A" w:rsidRPr="00F47E08" w:rsidRDefault="004D5E3A" w:rsidP="004D5E3A">
            <w:pPr>
              <w:spacing w:before="5"/>
              <w:rPr>
                <w:rFonts w:ascii="Proxima Nova" w:hAnsi="Proxima Nova"/>
                <w:sz w:val="20"/>
              </w:rPr>
            </w:pPr>
            <w:r w:rsidRPr="28DCFDFD">
              <w:rPr>
                <w:rFonts w:ascii="Proxima Nova" w:hAnsi="Proxima Nova"/>
                <w:sz w:val="20"/>
              </w:rPr>
              <w:lastRenderedPageBreak/>
              <w:t>Travelers do not need to undertake any special measures, but if they develop symptoms, they should self-isolate and call NHS 111.</w:t>
            </w:r>
          </w:p>
          <w:p w14:paraId="29817904" w14:textId="77777777" w:rsidR="004D5E3A" w:rsidRDefault="004D5E3A" w:rsidP="004D5E3A">
            <w:pPr>
              <w:pStyle w:val="ListParagraph"/>
              <w:widowControl w:val="0"/>
              <w:ind w:left="0"/>
              <w:contextualSpacing w:val="0"/>
              <w:rPr>
                <w:rFonts w:ascii="Proxima Nova" w:hAnsi="Proxima Nova"/>
              </w:rPr>
            </w:pPr>
          </w:p>
          <w:p w14:paraId="2C9C9856" w14:textId="670C558F" w:rsidR="004D5E3A" w:rsidRPr="00F47E08" w:rsidRDefault="004D5E3A" w:rsidP="004D5E3A">
            <w:pPr>
              <w:spacing w:before="5"/>
              <w:rPr>
                <w:rFonts w:ascii="Proxima Nova" w:hAnsi="Proxima Nova"/>
                <w:b/>
                <w:sz w:val="20"/>
                <w:u w:val="single"/>
              </w:rPr>
            </w:pPr>
            <w:r>
              <w:rPr>
                <w:rFonts w:ascii="Proxima Nova" w:hAnsi="Proxima Nova"/>
              </w:rPr>
              <w:t>To be reviewed in accordance with government guidelines.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373F" w14:textId="77777777" w:rsidR="004D5E3A" w:rsidRPr="002C1794" w:rsidRDefault="004D5E3A" w:rsidP="004D5E3A">
            <w:pPr>
              <w:rPr>
                <w:rFonts w:ascii="Arial" w:hAnsi="Arial" w:cs="Arial"/>
                <w:sz w:val="52"/>
                <w:szCs w:val="56"/>
              </w:rPr>
            </w:pPr>
          </w:p>
          <w:p w14:paraId="0E8CE4C0" w14:textId="7DC36617" w:rsidR="004D5E3A" w:rsidRPr="002C1794" w:rsidRDefault="004D5E3A" w:rsidP="004D5E3A">
            <w:pPr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8A5F" w14:textId="77777777" w:rsidR="004D5E3A" w:rsidRPr="002C1794" w:rsidRDefault="004D5E3A" w:rsidP="004D5E3A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</w:p>
          <w:p w14:paraId="4E30547E" w14:textId="7D394ED3" w:rsidR="004D5E3A" w:rsidRPr="002C1794" w:rsidRDefault="004D5E3A" w:rsidP="004D5E3A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91FF92" w14:textId="77777777" w:rsidR="004D5E3A" w:rsidRPr="002C1794" w:rsidRDefault="004D5E3A" w:rsidP="004D5E3A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</w:p>
          <w:p w14:paraId="2F264F33" w14:textId="6E0654E2" w:rsidR="004D5E3A" w:rsidRPr="002C1794" w:rsidRDefault="004D5E3A" w:rsidP="004D5E3A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20CE" w14:textId="03F361EF" w:rsidR="004D5E3A" w:rsidRDefault="004D5E3A" w:rsidP="004D5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0B7657" w:rsidRPr="002C1794" w14:paraId="464B567F" w14:textId="77777777" w:rsidTr="002532AE">
        <w:trPr>
          <w:trHeight w:val="672"/>
        </w:trPr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296F" w14:textId="349B25E7" w:rsidR="000B7657" w:rsidRPr="00FB4FF0" w:rsidRDefault="000B7657" w:rsidP="000B7657">
            <w:pPr>
              <w:spacing w:before="5"/>
              <w:rPr>
                <w:rFonts w:ascii="Proxima Nova" w:hAnsi="Proxima Nova"/>
                <w:bCs/>
                <w:szCs w:val="22"/>
              </w:rPr>
            </w:pPr>
            <w:r>
              <w:rPr>
                <w:rFonts w:ascii="Proxima Nova" w:hAnsi="Proxima Nova"/>
                <w:bCs/>
                <w:szCs w:val="22"/>
              </w:rPr>
              <w:t>Staff, Children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64B0" w14:textId="3F09D859" w:rsidR="000B7657" w:rsidRPr="00FB4FF0" w:rsidRDefault="000B7657" w:rsidP="000B7657">
            <w:pPr>
              <w:spacing w:before="5"/>
              <w:rPr>
                <w:rFonts w:ascii="Proxima Nova" w:hAnsi="Proxima Nova"/>
                <w:bCs/>
                <w:szCs w:val="22"/>
              </w:rPr>
            </w:pPr>
            <w:r>
              <w:rPr>
                <w:rFonts w:ascii="Proxima Nova" w:hAnsi="Proxima Nova"/>
              </w:rPr>
              <w:t>Fire</w:t>
            </w:r>
          </w:p>
        </w:tc>
        <w:tc>
          <w:tcPr>
            <w:tcW w:w="17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A878" w14:textId="77777777" w:rsidR="000B7657" w:rsidRDefault="000B7657" w:rsidP="000B7657">
            <w:pPr>
              <w:pStyle w:val="ListParagraph"/>
              <w:widowControl w:val="0"/>
              <w:numPr>
                <w:ilvl w:val="0"/>
                <w:numId w:val="19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Fire procedures to remain the same.</w:t>
            </w:r>
          </w:p>
          <w:p w14:paraId="41F4F124" w14:textId="77777777" w:rsidR="000B7657" w:rsidRDefault="000B7657" w:rsidP="000B7657">
            <w:pPr>
              <w:pStyle w:val="ListParagraph"/>
              <w:widowControl w:val="0"/>
              <w:numPr>
                <w:ilvl w:val="0"/>
                <w:numId w:val="19"/>
              </w:numPr>
              <w:contextualSpacing w:val="0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Social distance where possible not a necessity in evacuation.</w:t>
            </w:r>
          </w:p>
          <w:p w14:paraId="246C73DA" w14:textId="6CD3BB21" w:rsidR="000B7657" w:rsidRPr="00F47E08" w:rsidRDefault="000B7657" w:rsidP="000B7657">
            <w:pPr>
              <w:spacing w:before="5"/>
              <w:rPr>
                <w:rFonts w:ascii="Proxima Nova" w:hAnsi="Proxima Nova"/>
                <w:b/>
                <w:sz w:val="20"/>
                <w:u w:val="single"/>
              </w:rPr>
            </w:pPr>
            <w:r>
              <w:rPr>
                <w:rFonts w:ascii="Proxima Nova" w:hAnsi="Proxima Nova"/>
              </w:rPr>
              <w:t xml:space="preserve">Coaches to encourage social distancing when at assembly point. 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49B5" w14:textId="11BEE504" w:rsidR="000B7657" w:rsidRPr="002C1794" w:rsidRDefault="000B7657" w:rsidP="000B7657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4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AAF4" w14:textId="63648006" w:rsidR="000B7657" w:rsidRPr="002C1794" w:rsidRDefault="000B7657" w:rsidP="000B7657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F01268" w14:textId="21906184" w:rsidR="000B7657" w:rsidRPr="002C1794" w:rsidRDefault="000B7657" w:rsidP="000B7657">
            <w:pPr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8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E95C" w14:textId="3AF9B7AE" w:rsidR="000B7657" w:rsidRDefault="000B7657" w:rsidP="000B7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</w:tbl>
    <w:p w14:paraId="7B439150" w14:textId="77777777" w:rsidR="002532AE" w:rsidRPr="002532AE" w:rsidRDefault="002532AE" w:rsidP="002532AE">
      <w:pPr>
        <w:rPr>
          <w:vanish/>
        </w:rPr>
      </w:pPr>
    </w:p>
    <w:tbl>
      <w:tblPr>
        <w:tblW w:w="4960" w:type="pct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3615"/>
        <w:gridCol w:w="567"/>
        <w:gridCol w:w="1645"/>
        <w:gridCol w:w="1200"/>
        <w:gridCol w:w="905"/>
        <w:gridCol w:w="1453"/>
        <w:gridCol w:w="2153"/>
      </w:tblGrid>
      <w:tr w:rsidR="00A533D4" w:rsidRPr="00A533D4" w14:paraId="0F4912FE" w14:textId="77777777" w:rsidTr="002532AE">
        <w:trPr>
          <w:trHeight w:val="529"/>
        </w:trPr>
        <w:tc>
          <w:tcPr>
            <w:tcW w:w="3125" w:type="pct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733C" w14:textId="77777777" w:rsidR="00A533D4" w:rsidRPr="002532AE" w:rsidRDefault="00A533D4" w:rsidP="002532AE">
            <w:pPr>
              <w:spacing w:after="120"/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  <w:b/>
              </w:rPr>
              <w:t>Further Control Measures</w:t>
            </w:r>
          </w:p>
        </w:tc>
        <w:tc>
          <w:tcPr>
            <w:tcW w:w="1875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AB6BBA2" w14:textId="77777777" w:rsidR="00A533D4" w:rsidRPr="002532AE" w:rsidRDefault="00A533D4" w:rsidP="002532AE">
            <w:pPr>
              <w:spacing w:after="120"/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  <w:b/>
              </w:rPr>
              <w:t>Further Control Measures Follow up</w:t>
            </w:r>
          </w:p>
        </w:tc>
      </w:tr>
      <w:tr w:rsidR="002532AE" w:rsidRPr="00A533D4" w14:paraId="3A1EC3F8" w14:textId="77777777" w:rsidTr="002532AE">
        <w:trPr>
          <w:trHeight w:val="529"/>
        </w:trPr>
        <w:tc>
          <w:tcPr>
            <w:tcW w:w="0" w:type="auto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4549" w14:textId="77777777" w:rsidR="00A533D4" w:rsidRPr="002532AE" w:rsidRDefault="00A533D4">
            <w:pPr>
              <w:rPr>
                <w:rFonts w:ascii="Arial" w:hAnsi="Arial" w:cs="Arial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BF09" w14:textId="77777777" w:rsidR="00A533D4" w:rsidRPr="002532AE" w:rsidRDefault="00A533D4" w:rsidP="002532AE">
            <w:pPr>
              <w:jc w:val="center"/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  <w:b/>
              </w:rPr>
              <w:t xml:space="preserve">Allocated to </w:t>
            </w:r>
            <w:r w:rsidRPr="002532AE">
              <w:rPr>
                <w:rFonts w:ascii="Arial" w:hAnsi="Arial" w:cs="Arial"/>
              </w:rPr>
              <w:t>(name)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9AFC" w14:textId="77777777" w:rsidR="00A533D4" w:rsidRPr="002532AE" w:rsidRDefault="00A533D4" w:rsidP="002532AE">
            <w:pPr>
              <w:jc w:val="center"/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A8F64E8" w14:textId="77777777" w:rsidR="00A533D4" w:rsidRPr="002532AE" w:rsidRDefault="00A533D4" w:rsidP="002532AE">
            <w:pPr>
              <w:jc w:val="center"/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  <w:b/>
              </w:rPr>
              <w:t>Date completed</w:t>
            </w:r>
          </w:p>
        </w:tc>
      </w:tr>
      <w:tr w:rsidR="002532AE" w:rsidRPr="00A533D4" w14:paraId="40A36E9F" w14:textId="77777777" w:rsidTr="002532AE">
        <w:trPr>
          <w:trHeight w:val="249"/>
        </w:trPr>
        <w:tc>
          <w:tcPr>
            <w:tcW w:w="3125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C797" w14:textId="5DDDB176" w:rsidR="00A533D4" w:rsidRPr="002532AE" w:rsidRDefault="00DF4466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 xml:space="preserve">Mark </w:t>
            </w:r>
            <w:r w:rsidR="00974FF5" w:rsidRPr="002532AE">
              <w:rPr>
                <w:rFonts w:ascii="Arial" w:hAnsi="Arial" w:cs="Arial"/>
              </w:rPr>
              <w:t>one-way</w:t>
            </w:r>
            <w:r w:rsidRPr="002532AE">
              <w:rPr>
                <w:rFonts w:ascii="Arial" w:hAnsi="Arial" w:cs="Arial"/>
              </w:rPr>
              <w:t xml:space="preserve"> system</w:t>
            </w:r>
            <w:r w:rsidR="00974FF5" w:rsidRPr="002532AE">
              <w:rPr>
                <w:rFonts w:ascii="Arial" w:hAnsi="Arial" w:cs="Arial"/>
              </w:rPr>
              <w:t xml:space="preserve"> – indoor / outdoor</w:t>
            </w:r>
            <w:r w:rsidR="00B44537" w:rsidRPr="002532AE">
              <w:rPr>
                <w:rFonts w:ascii="Arial" w:hAnsi="Arial" w:cs="Arial"/>
              </w:rPr>
              <w:t>, Isolation room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8BD7" w14:textId="77777777" w:rsidR="00A533D4" w:rsidRDefault="00E0540B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>Chloe Lang</w:t>
            </w:r>
          </w:p>
          <w:p w14:paraId="3B05D9DA" w14:textId="01B59818" w:rsidR="000B7657" w:rsidRPr="002532AE" w:rsidRDefault="000B7657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4C8C" w14:textId="77777777" w:rsidR="00A533D4" w:rsidRPr="002532AE" w:rsidRDefault="00A533D4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1C7438" w14:textId="77777777" w:rsidR="00A533D4" w:rsidRPr="002532AE" w:rsidRDefault="00A533D4">
            <w:pPr>
              <w:rPr>
                <w:rFonts w:ascii="Arial" w:hAnsi="Arial" w:cs="Arial"/>
              </w:rPr>
            </w:pPr>
          </w:p>
        </w:tc>
      </w:tr>
      <w:tr w:rsidR="002532AE" w:rsidRPr="00A533D4" w14:paraId="4DF9C0FD" w14:textId="77777777" w:rsidTr="002532AE">
        <w:trPr>
          <w:trHeight w:val="264"/>
        </w:trPr>
        <w:tc>
          <w:tcPr>
            <w:tcW w:w="3125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A147" w14:textId="3D9C6167" w:rsidR="00A533D4" w:rsidRPr="002532AE" w:rsidRDefault="00C76B44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>Cleaning Schedule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89FC" w14:textId="77777777" w:rsidR="00A533D4" w:rsidRDefault="00C76B44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>Chloe Lang</w:t>
            </w:r>
          </w:p>
          <w:p w14:paraId="635300A0" w14:textId="2D3976A6" w:rsidR="000B7657" w:rsidRPr="002532AE" w:rsidRDefault="000B7657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E02E" w14:textId="77777777" w:rsidR="00A533D4" w:rsidRPr="002532AE" w:rsidRDefault="00A533D4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E40753" w14:textId="77777777" w:rsidR="00A533D4" w:rsidRPr="002532AE" w:rsidRDefault="00A533D4">
            <w:pPr>
              <w:rPr>
                <w:rFonts w:ascii="Arial" w:hAnsi="Arial" w:cs="Arial"/>
              </w:rPr>
            </w:pPr>
          </w:p>
        </w:tc>
      </w:tr>
      <w:tr w:rsidR="002532AE" w:rsidRPr="00A533D4" w14:paraId="3AA6F6A1" w14:textId="77777777" w:rsidTr="002532AE">
        <w:trPr>
          <w:trHeight w:val="249"/>
        </w:trPr>
        <w:tc>
          <w:tcPr>
            <w:tcW w:w="3125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7F7B" w14:textId="0405A0A3" w:rsidR="00A533D4" w:rsidRPr="002532AE" w:rsidRDefault="00733880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 xml:space="preserve">Provide information to parents about drop off and collection times.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B3A7" w14:textId="77777777" w:rsidR="00A533D4" w:rsidRDefault="00C51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</w:t>
            </w:r>
          </w:p>
          <w:p w14:paraId="60C055CB" w14:textId="7F5B114D" w:rsidR="00C51CAB" w:rsidRPr="002532AE" w:rsidRDefault="00C51CAB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2ADB" w14:textId="77777777" w:rsidR="00A533D4" w:rsidRPr="002532AE" w:rsidRDefault="00A533D4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80FE42" w14:textId="77777777" w:rsidR="00A533D4" w:rsidRPr="002532AE" w:rsidRDefault="00A533D4">
            <w:pPr>
              <w:rPr>
                <w:rFonts w:ascii="Arial" w:hAnsi="Arial" w:cs="Arial"/>
              </w:rPr>
            </w:pPr>
          </w:p>
        </w:tc>
      </w:tr>
      <w:tr w:rsidR="002532AE" w:rsidRPr="00A533D4" w14:paraId="2778D355" w14:textId="77777777" w:rsidTr="002532AE">
        <w:trPr>
          <w:trHeight w:val="264"/>
        </w:trPr>
        <w:tc>
          <w:tcPr>
            <w:tcW w:w="3125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C7097A5" w14:textId="19DD91E9" w:rsidR="00C26247" w:rsidRPr="002532AE" w:rsidRDefault="00C26247" w:rsidP="00C26247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>Ensure tissues are provided, sanitizer stocked – Stock Checklist check levels each night.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6765082" w14:textId="077F4D8F" w:rsidR="00C26247" w:rsidRPr="002532AE" w:rsidRDefault="00C26247" w:rsidP="00C26247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 xml:space="preserve">Chloe Lang/ </w:t>
            </w:r>
            <w:r w:rsidR="00C51CAB">
              <w:rPr>
                <w:rFonts w:ascii="Arial" w:hAnsi="Arial" w:cs="Arial"/>
              </w:rPr>
              <w:t>Gill</w:t>
            </w:r>
            <w:r w:rsidR="0093460E">
              <w:rPr>
                <w:rFonts w:ascii="Arial" w:hAnsi="Arial" w:cs="Arial"/>
              </w:rPr>
              <w:t xml:space="preserve"> Hurst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3FB7494" w14:textId="77777777" w:rsidR="00C26247" w:rsidRPr="002532AE" w:rsidRDefault="00C26247" w:rsidP="00C26247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B4143A" w14:textId="77777777" w:rsidR="00C26247" w:rsidRPr="002532AE" w:rsidRDefault="00C26247" w:rsidP="00C26247">
            <w:pPr>
              <w:rPr>
                <w:rFonts w:ascii="Arial" w:hAnsi="Arial" w:cs="Arial"/>
              </w:rPr>
            </w:pPr>
          </w:p>
        </w:tc>
      </w:tr>
      <w:tr w:rsidR="00C26247" w:rsidRPr="00A533D4" w14:paraId="7A8A1A15" w14:textId="77777777" w:rsidTr="002532AE">
        <w:trPr>
          <w:trHeight w:val="389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28D1C7A" w14:textId="77777777" w:rsidR="00C26247" w:rsidRPr="002532AE" w:rsidRDefault="00C26247" w:rsidP="002532AE">
            <w:pPr>
              <w:spacing w:after="120"/>
              <w:rPr>
                <w:rFonts w:ascii="Arial" w:hAnsi="Arial" w:cs="Arial"/>
                <w:b/>
              </w:rPr>
            </w:pPr>
            <w:r w:rsidRPr="002532AE">
              <w:rPr>
                <w:rFonts w:ascii="Arial" w:hAnsi="Arial" w:cs="Arial"/>
                <w:b/>
              </w:rPr>
              <w:t>Risk Assessment Reviews</w:t>
            </w:r>
          </w:p>
        </w:tc>
      </w:tr>
      <w:tr w:rsidR="00C26247" w:rsidRPr="00A533D4" w14:paraId="2F0085C7" w14:textId="77777777" w:rsidTr="002532AE">
        <w:trPr>
          <w:trHeight w:val="514"/>
        </w:trPr>
        <w:tc>
          <w:tcPr>
            <w:tcW w:w="258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hideMark/>
          </w:tcPr>
          <w:p w14:paraId="1F178674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  <w:r w:rsidRPr="002532AE">
              <w:rPr>
                <w:rFonts w:ascii="Arial" w:hAnsi="Arial" w:cs="Arial"/>
              </w:rPr>
              <w:t>Suggested Review Date (either after significant changes, actions completed, or annually):</w:t>
            </w:r>
          </w:p>
        </w:tc>
        <w:tc>
          <w:tcPr>
            <w:tcW w:w="2415" w:type="pct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8DCD0E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</w:tr>
      <w:tr w:rsidR="002532AE" w:rsidRPr="00A533D4" w14:paraId="67A617AD" w14:textId="77777777" w:rsidTr="002532AE">
        <w:trPr>
          <w:trHeight w:val="1059"/>
        </w:trPr>
        <w:tc>
          <w:tcPr>
            <w:tcW w:w="121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E827" w14:textId="77777777" w:rsidR="00C26247" w:rsidRPr="002532AE" w:rsidRDefault="00C26247" w:rsidP="00C26247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 xml:space="preserve">Risk Assessment Reviewed by (name): </w:t>
            </w:r>
          </w:p>
          <w:p w14:paraId="508EF73C" w14:textId="77777777" w:rsidR="00C26247" w:rsidRPr="002532AE" w:rsidRDefault="00C26247" w:rsidP="00C26247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AF9530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047D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  <w:r w:rsidRPr="002532AE">
              <w:rPr>
                <w:rFonts w:ascii="Arial" w:hAnsi="Arial" w:cs="Arial"/>
              </w:rPr>
              <w:t>Risk Assessment Reviewed by (name):</w:t>
            </w:r>
          </w:p>
        </w:tc>
        <w:tc>
          <w:tcPr>
            <w:tcW w:w="1481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E81623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</w:tr>
      <w:tr w:rsidR="002532AE" w:rsidRPr="00A533D4" w14:paraId="535BDE6E" w14:textId="77777777" w:rsidTr="002532AE">
        <w:trPr>
          <w:trHeight w:val="514"/>
        </w:trPr>
        <w:tc>
          <w:tcPr>
            <w:tcW w:w="12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3551" w14:textId="77777777" w:rsidR="00C26247" w:rsidRPr="002532AE" w:rsidRDefault="00C26247" w:rsidP="00C26247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 xml:space="preserve">Date: </w:t>
            </w:r>
          </w:p>
          <w:p w14:paraId="65F54CB9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8D4F6B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7929" w14:textId="77777777" w:rsidR="00C26247" w:rsidRPr="002532AE" w:rsidRDefault="00C26247" w:rsidP="00C26247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310A0F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</w:tr>
      <w:tr w:rsidR="002532AE" w:rsidRPr="00A533D4" w14:paraId="056CA5B6" w14:textId="77777777" w:rsidTr="002532AE">
        <w:trPr>
          <w:trHeight w:val="529"/>
        </w:trPr>
        <w:tc>
          <w:tcPr>
            <w:tcW w:w="12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FAE8" w14:textId="77777777" w:rsidR="00C26247" w:rsidRPr="002532AE" w:rsidRDefault="00C26247" w:rsidP="00C26247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 xml:space="preserve">Comments: </w:t>
            </w:r>
          </w:p>
          <w:p w14:paraId="37563AB2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16A326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8C2C" w14:textId="77777777" w:rsidR="00C26247" w:rsidRPr="002532AE" w:rsidRDefault="00C26247" w:rsidP="00C26247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 xml:space="preserve">Comments: </w:t>
            </w:r>
          </w:p>
          <w:p w14:paraId="207743A3" w14:textId="77777777" w:rsidR="00C26247" w:rsidRPr="002532AE" w:rsidRDefault="00C26247" w:rsidP="00C26247">
            <w:pPr>
              <w:rPr>
                <w:rFonts w:ascii="Arial" w:hAnsi="Arial" w:cs="Arial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6A91EB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</w:tr>
      <w:tr w:rsidR="002532AE" w:rsidRPr="00A533D4" w14:paraId="1ED352C6" w14:textId="77777777" w:rsidTr="002532AE">
        <w:trPr>
          <w:trHeight w:val="778"/>
        </w:trPr>
        <w:tc>
          <w:tcPr>
            <w:tcW w:w="121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41DF994" w14:textId="77777777" w:rsidR="00C26247" w:rsidRPr="002532AE" w:rsidRDefault="00C26247" w:rsidP="00C26247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 xml:space="preserve">Next Suggested Review Date: </w:t>
            </w:r>
          </w:p>
          <w:p w14:paraId="7CFC8106" w14:textId="77777777" w:rsidR="00C26247" w:rsidRPr="002532AE" w:rsidRDefault="00C26247" w:rsidP="00C26247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EEB059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48F03932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  <w:r w:rsidRPr="002532AE">
              <w:rPr>
                <w:rFonts w:ascii="Arial" w:hAnsi="Arial" w:cs="Arial"/>
              </w:rPr>
              <w:t>Next Suggested Review Date: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CF1E89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</w:tr>
      <w:tr w:rsidR="002532AE" w:rsidRPr="00A533D4" w14:paraId="7FC39D7E" w14:textId="77777777" w:rsidTr="002532AE">
        <w:trPr>
          <w:trHeight w:val="1043"/>
        </w:trPr>
        <w:tc>
          <w:tcPr>
            <w:tcW w:w="121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4A13" w14:textId="77777777" w:rsidR="00C26247" w:rsidRPr="002532AE" w:rsidRDefault="00C26247" w:rsidP="00C26247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lastRenderedPageBreak/>
              <w:t xml:space="preserve">Risk Assessment Reviewed by (name): </w:t>
            </w:r>
          </w:p>
          <w:p w14:paraId="2DF59412" w14:textId="77777777" w:rsidR="00C26247" w:rsidRPr="002532AE" w:rsidRDefault="00C26247" w:rsidP="00C26247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3E2FDC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E30B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  <w:r w:rsidRPr="002532AE">
              <w:rPr>
                <w:rFonts w:ascii="Arial" w:hAnsi="Arial" w:cs="Arial"/>
              </w:rPr>
              <w:t>Risk Assessment Reviewed by (name):</w:t>
            </w:r>
          </w:p>
        </w:tc>
        <w:tc>
          <w:tcPr>
            <w:tcW w:w="1481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18C17C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</w:tr>
      <w:tr w:rsidR="002532AE" w:rsidRPr="00A533D4" w14:paraId="2BFFC2C4" w14:textId="77777777" w:rsidTr="002532AE">
        <w:trPr>
          <w:trHeight w:val="529"/>
        </w:trPr>
        <w:tc>
          <w:tcPr>
            <w:tcW w:w="12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D6E6" w14:textId="77777777" w:rsidR="00C26247" w:rsidRPr="002532AE" w:rsidRDefault="00C26247" w:rsidP="00C26247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 xml:space="preserve">Date: </w:t>
            </w:r>
          </w:p>
          <w:p w14:paraId="0CA9ED3B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FEA255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9608" w14:textId="77777777" w:rsidR="00C26247" w:rsidRPr="002532AE" w:rsidRDefault="00C26247" w:rsidP="00C26247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D6942F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</w:tr>
      <w:tr w:rsidR="002532AE" w:rsidRPr="00A533D4" w14:paraId="72294912" w14:textId="77777777" w:rsidTr="002532AE">
        <w:trPr>
          <w:trHeight w:val="514"/>
        </w:trPr>
        <w:tc>
          <w:tcPr>
            <w:tcW w:w="12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9E11" w14:textId="77777777" w:rsidR="00C26247" w:rsidRPr="002532AE" w:rsidRDefault="00C26247" w:rsidP="00C26247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 xml:space="preserve">Comments: </w:t>
            </w:r>
          </w:p>
          <w:p w14:paraId="56BFA2E1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D86E21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9A0A" w14:textId="77777777" w:rsidR="00C26247" w:rsidRPr="002532AE" w:rsidRDefault="00C26247" w:rsidP="00C26247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 xml:space="preserve">Comments: </w:t>
            </w:r>
          </w:p>
          <w:p w14:paraId="23F3585D" w14:textId="77777777" w:rsidR="00C26247" w:rsidRPr="002532AE" w:rsidRDefault="00C26247" w:rsidP="00C26247">
            <w:pPr>
              <w:rPr>
                <w:rFonts w:ascii="Arial" w:hAnsi="Arial" w:cs="Arial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919C62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</w:tr>
      <w:tr w:rsidR="002532AE" w:rsidRPr="00A533D4" w14:paraId="1439989F" w14:textId="77777777" w:rsidTr="002532AE">
        <w:trPr>
          <w:trHeight w:val="778"/>
        </w:trPr>
        <w:tc>
          <w:tcPr>
            <w:tcW w:w="121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4E51FD7" w14:textId="77777777" w:rsidR="00C26247" w:rsidRPr="002532AE" w:rsidRDefault="00C26247" w:rsidP="00C26247">
            <w:pPr>
              <w:rPr>
                <w:rFonts w:ascii="Arial" w:hAnsi="Arial" w:cs="Arial"/>
              </w:rPr>
            </w:pPr>
            <w:r w:rsidRPr="002532AE">
              <w:rPr>
                <w:rFonts w:ascii="Arial" w:hAnsi="Arial" w:cs="Arial"/>
              </w:rPr>
              <w:t xml:space="preserve">Next Suggested Review Date: </w:t>
            </w:r>
          </w:p>
          <w:p w14:paraId="55034EF3" w14:textId="77777777" w:rsidR="00C26247" w:rsidRPr="002532AE" w:rsidRDefault="00C26247" w:rsidP="00C26247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F8A3EE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2FB5D1A1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  <w:r w:rsidRPr="002532AE">
              <w:rPr>
                <w:rFonts w:ascii="Arial" w:hAnsi="Arial" w:cs="Arial"/>
              </w:rPr>
              <w:t>Next Suggested Review Date: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37E42E" w14:textId="77777777" w:rsidR="00C26247" w:rsidRPr="002532AE" w:rsidRDefault="00C26247" w:rsidP="00C26247">
            <w:pPr>
              <w:rPr>
                <w:rFonts w:ascii="Arial" w:hAnsi="Arial" w:cs="Arial"/>
                <w:b/>
              </w:rPr>
            </w:pPr>
          </w:p>
        </w:tc>
      </w:tr>
    </w:tbl>
    <w:p w14:paraId="5C95B618" w14:textId="77777777" w:rsidR="000C44C7" w:rsidRDefault="000C44C7"/>
    <w:sectPr w:rsidR="000C44C7" w:rsidSect="005174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">
    <w:altName w:val="Calibri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29F"/>
    <w:multiLevelType w:val="hybridMultilevel"/>
    <w:tmpl w:val="255C8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71DBE"/>
    <w:multiLevelType w:val="hybridMultilevel"/>
    <w:tmpl w:val="85523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5376D"/>
    <w:multiLevelType w:val="hybridMultilevel"/>
    <w:tmpl w:val="3A3A2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51CDD"/>
    <w:multiLevelType w:val="hybridMultilevel"/>
    <w:tmpl w:val="23A85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AF8"/>
    <w:multiLevelType w:val="hybridMultilevel"/>
    <w:tmpl w:val="9320A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12814"/>
    <w:multiLevelType w:val="hybridMultilevel"/>
    <w:tmpl w:val="7F821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D77C5"/>
    <w:multiLevelType w:val="hybridMultilevel"/>
    <w:tmpl w:val="3F0AB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8900CD"/>
    <w:multiLevelType w:val="hybridMultilevel"/>
    <w:tmpl w:val="B2EC7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9A2D07"/>
    <w:multiLevelType w:val="hybridMultilevel"/>
    <w:tmpl w:val="59E4D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3A4A55"/>
    <w:multiLevelType w:val="hybridMultilevel"/>
    <w:tmpl w:val="C4D8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200CE"/>
    <w:multiLevelType w:val="hybridMultilevel"/>
    <w:tmpl w:val="92DCA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9964C0"/>
    <w:multiLevelType w:val="hybridMultilevel"/>
    <w:tmpl w:val="D66C7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410CC6"/>
    <w:multiLevelType w:val="hybridMultilevel"/>
    <w:tmpl w:val="8D022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686C26"/>
    <w:multiLevelType w:val="hybridMultilevel"/>
    <w:tmpl w:val="67E2C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1C4D2F"/>
    <w:multiLevelType w:val="hybridMultilevel"/>
    <w:tmpl w:val="B7E2E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5158AC"/>
    <w:multiLevelType w:val="hybridMultilevel"/>
    <w:tmpl w:val="0C3C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02AB5"/>
    <w:multiLevelType w:val="hybridMultilevel"/>
    <w:tmpl w:val="177C6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E5761"/>
    <w:multiLevelType w:val="hybridMultilevel"/>
    <w:tmpl w:val="B6DA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10"/>
  </w:num>
  <w:num w:numId="6">
    <w:abstractNumId w:val="1"/>
  </w:num>
  <w:num w:numId="7">
    <w:abstractNumId w:val="14"/>
  </w:num>
  <w:num w:numId="8">
    <w:abstractNumId w:val="0"/>
  </w:num>
  <w:num w:numId="9">
    <w:abstractNumId w:val="2"/>
  </w:num>
  <w:num w:numId="10">
    <w:abstractNumId w:val="11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17"/>
  </w:num>
  <w:num w:numId="17">
    <w:abstractNumId w:val="3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C0"/>
    <w:rsid w:val="00026DD2"/>
    <w:rsid w:val="00037BED"/>
    <w:rsid w:val="000B7657"/>
    <w:rsid w:val="000C44C7"/>
    <w:rsid w:val="000F3541"/>
    <w:rsid w:val="00135F4E"/>
    <w:rsid w:val="001F77E2"/>
    <w:rsid w:val="002532AE"/>
    <w:rsid w:val="002C1794"/>
    <w:rsid w:val="002E44EB"/>
    <w:rsid w:val="00333CE7"/>
    <w:rsid w:val="00457A1E"/>
    <w:rsid w:val="0047348B"/>
    <w:rsid w:val="00484700"/>
    <w:rsid w:val="004869EE"/>
    <w:rsid w:val="004D5E3A"/>
    <w:rsid w:val="005174C0"/>
    <w:rsid w:val="0052350B"/>
    <w:rsid w:val="005C283E"/>
    <w:rsid w:val="005D0D8D"/>
    <w:rsid w:val="005E7210"/>
    <w:rsid w:val="00613C49"/>
    <w:rsid w:val="00613D8A"/>
    <w:rsid w:val="00733880"/>
    <w:rsid w:val="00766C0E"/>
    <w:rsid w:val="007834D4"/>
    <w:rsid w:val="00787EB7"/>
    <w:rsid w:val="00796419"/>
    <w:rsid w:val="007A18A4"/>
    <w:rsid w:val="007B5364"/>
    <w:rsid w:val="00806228"/>
    <w:rsid w:val="0080738D"/>
    <w:rsid w:val="00857D48"/>
    <w:rsid w:val="0089269D"/>
    <w:rsid w:val="008B1762"/>
    <w:rsid w:val="008B49C3"/>
    <w:rsid w:val="0093460E"/>
    <w:rsid w:val="00946B66"/>
    <w:rsid w:val="00956C34"/>
    <w:rsid w:val="00974FF5"/>
    <w:rsid w:val="00976813"/>
    <w:rsid w:val="009915F6"/>
    <w:rsid w:val="00996C19"/>
    <w:rsid w:val="009C0E39"/>
    <w:rsid w:val="009C7785"/>
    <w:rsid w:val="009F28EA"/>
    <w:rsid w:val="00A10D3E"/>
    <w:rsid w:val="00A15664"/>
    <w:rsid w:val="00A533D4"/>
    <w:rsid w:val="00A755B8"/>
    <w:rsid w:val="00AB290D"/>
    <w:rsid w:val="00B44537"/>
    <w:rsid w:val="00B553BD"/>
    <w:rsid w:val="00B77F0E"/>
    <w:rsid w:val="00B837B5"/>
    <w:rsid w:val="00BC6313"/>
    <w:rsid w:val="00BD4EF4"/>
    <w:rsid w:val="00C26247"/>
    <w:rsid w:val="00C51CAB"/>
    <w:rsid w:val="00C76B44"/>
    <w:rsid w:val="00C87D61"/>
    <w:rsid w:val="00CD23FF"/>
    <w:rsid w:val="00CD29F2"/>
    <w:rsid w:val="00CE50A1"/>
    <w:rsid w:val="00CF4D0B"/>
    <w:rsid w:val="00D67180"/>
    <w:rsid w:val="00DF2F99"/>
    <w:rsid w:val="00DF3B48"/>
    <w:rsid w:val="00DF4466"/>
    <w:rsid w:val="00E0540B"/>
    <w:rsid w:val="00E53602"/>
    <w:rsid w:val="00EB2531"/>
    <w:rsid w:val="00ED063B"/>
    <w:rsid w:val="00F95A4B"/>
    <w:rsid w:val="00FC22E3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BC47"/>
  <w15:chartTrackingRefBased/>
  <w15:docId w15:val="{2A9F207A-9233-417F-93F2-2591DA13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C0"/>
    <w:rPr>
      <w:rFonts w:ascii="Foco" w:hAnsi="Foc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8">
    <w:name w:val="Table Grid18"/>
    <w:basedOn w:val="TableNormal"/>
    <w:uiPriority w:val="59"/>
    <w:rsid w:val="005174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C7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5F6"/>
    <w:pPr>
      <w:tabs>
        <w:tab w:val="center" w:pos="4513"/>
        <w:tab w:val="right" w:pos="9026"/>
      </w:tabs>
    </w:pPr>
    <w:rPr>
      <w:rFonts w:ascii="Calibri" w:hAnsi="Calibri" w:cs="Arial"/>
      <w:sz w:val="24"/>
      <w:lang w:val="en-US"/>
    </w:rPr>
  </w:style>
  <w:style w:type="character" w:customStyle="1" w:styleId="HeaderChar">
    <w:name w:val="Header Char"/>
    <w:link w:val="Header"/>
    <w:uiPriority w:val="99"/>
    <w:rsid w:val="009915F6"/>
    <w:rPr>
      <w:rFonts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lang</dc:creator>
  <cp:keywords/>
  <dc:description/>
  <cp:lastModifiedBy>chloe lang</cp:lastModifiedBy>
  <cp:revision>2</cp:revision>
  <dcterms:created xsi:type="dcterms:W3CDTF">2020-06-28T10:59:00Z</dcterms:created>
  <dcterms:modified xsi:type="dcterms:W3CDTF">2020-06-28T10:59:00Z</dcterms:modified>
</cp:coreProperties>
</file>